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48FA3" w14:textId="00E3EA20" w:rsidR="00E00232" w:rsidRDefault="00E00232"/>
    <w:p w14:paraId="4299855F" w14:textId="5DE41711" w:rsidR="000F145A" w:rsidRDefault="000F145A">
      <w:r>
        <w:t>See SolarWinds webinar notes at the end of this.</w:t>
      </w:r>
    </w:p>
    <w:p w14:paraId="56BEBB85" w14:textId="77777777" w:rsidR="000F145A" w:rsidRDefault="000F145A"/>
    <w:tbl>
      <w:tblPr>
        <w:tblStyle w:val="TableGrid"/>
        <w:tblW w:w="0" w:type="auto"/>
        <w:tblLook w:val="04A0" w:firstRow="1" w:lastRow="0" w:firstColumn="1" w:lastColumn="0" w:noHBand="0" w:noVBand="1"/>
      </w:tblPr>
      <w:tblGrid>
        <w:gridCol w:w="3955"/>
        <w:gridCol w:w="6835"/>
      </w:tblGrid>
      <w:tr w:rsidR="0080572B" w:rsidRPr="006527D8" w14:paraId="4D6E141A" w14:textId="77777777" w:rsidTr="006C3744">
        <w:tc>
          <w:tcPr>
            <w:tcW w:w="3955" w:type="dxa"/>
            <w:shd w:val="clear" w:color="auto" w:fill="D9D9D9" w:themeFill="background1" w:themeFillShade="D9"/>
          </w:tcPr>
          <w:p w14:paraId="1000BBEF" w14:textId="373E7480" w:rsidR="0080572B" w:rsidRPr="0080572B" w:rsidRDefault="0080572B">
            <w:pPr>
              <w:rPr>
                <w:rFonts w:ascii="Eurostile" w:hAnsi="Eurostile"/>
                <w:b/>
                <w:bCs/>
                <w:sz w:val="24"/>
                <w:szCs w:val="24"/>
              </w:rPr>
            </w:pPr>
            <w:r>
              <w:rPr>
                <w:rFonts w:ascii="Eurostile" w:hAnsi="Eurostile"/>
                <w:b/>
                <w:bCs/>
                <w:sz w:val="24"/>
                <w:szCs w:val="24"/>
              </w:rPr>
              <w:t>Activity</w:t>
            </w:r>
            <w:r w:rsidR="00FD75DC">
              <w:rPr>
                <w:rFonts w:ascii="Eurostile" w:hAnsi="Eurostile"/>
                <w:b/>
                <w:bCs/>
                <w:sz w:val="24"/>
                <w:szCs w:val="24"/>
              </w:rPr>
              <w:t xml:space="preserve"> {Help and Searching for cmdlets}</w:t>
            </w:r>
          </w:p>
        </w:tc>
        <w:tc>
          <w:tcPr>
            <w:tcW w:w="6835" w:type="dxa"/>
            <w:shd w:val="clear" w:color="auto" w:fill="D9D9D9" w:themeFill="background1" w:themeFillShade="D9"/>
          </w:tcPr>
          <w:p w14:paraId="07366930" w14:textId="2948D6D7" w:rsidR="0080572B" w:rsidRPr="006527D8" w:rsidRDefault="0080572B">
            <w:pPr>
              <w:rPr>
                <w:rFonts w:ascii="Courier New" w:hAnsi="Courier New" w:cs="Courier New"/>
                <w:b/>
                <w:bCs/>
              </w:rPr>
            </w:pPr>
            <w:r>
              <w:rPr>
                <w:rFonts w:ascii="Eurostile" w:hAnsi="Eurostile"/>
                <w:b/>
                <w:bCs/>
                <w:sz w:val="24"/>
                <w:szCs w:val="24"/>
              </w:rPr>
              <w:t>Code and Notes</w:t>
            </w:r>
          </w:p>
        </w:tc>
      </w:tr>
      <w:tr w:rsidR="006527D8" w:rsidRPr="006527D8" w14:paraId="79E40F25" w14:textId="77777777" w:rsidTr="00FD75DC">
        <w:tc>
          <w:tcPr>
            <w:tcW w:w="3955" w:type="dxa"/>
            <w:vAlign w:val="center"/>
          </w:tcPr>
          <w:p w14:paraId="40A526FA" w14:textId="7525C56A" w:rsidR="006527D8" w:rsidRPr="006527D8" w:rsidRDefault="006527D8">
            <w:pPr>
              <w:rPr>
                <w:rFonts w:ascii="Eurostile" w:hAnsi="Eurostile"/>
              </w:rPr>
            </w:pPr>
            <w:r>
              <w:rPr>
                <w:rFonts w:ascii="Eurostile" w:hAnsi="Eurostile"/>
              </w:rPr>
              <w:t>Determine versio</w:t>
            </w:r>
            <w:r w:rsidR="006E7FDA">
              <w:rPr>
                <w:rFonts w:ascii="Eurostile" w:hAnsi="Eurostile"/>
              </w:rPr>
              <w:t>n, edition (i.e., Core</w:t>
            </w:r>
            <w:r w:rsidR="006306D7">
              <w:rPr>
                <w:rFonts w:ascii="Eurostile" w:hAnsi="Eurostile"/>
              </w:rPr>
              <w:t>, Desktop</w:t>
            </w:r>
            <w:r w:rsidR="006E7FDA">
              <w:rPr>
                <w:rFonts w:ascii="Eurostile" w:hAnsi="Eurostile"/>
              </w:rPr>
              <w:t xml:space="preserve">) </w:t>
            </w:r>
            <w:r>
              <w:rPr>
                <w:rFonts w:ascii="Eurostile" w:hAnsi="Eurostile"/>
              </w:rPr>
              <w:t>of Windows PowerShell on a computer.</w:t>
            </w:r>
          </w:p>
        </w:tc>
        <w:tc>
          <w:tcPr>
            <w:tcW w:w="6835" w:type="dxa"/>
          </w:tcPr>
          <w:p w14:paraId="1AD509C2" w14:textId="1B3C3BF6" w:rsidR="006527D8" w:rsidRPr="006527D8" w:rsidRDefault="006527D8">
            <w:pPr>
              <w:rPr>
                <w:rFonts w:ascii="Courier New" w:hAnsi="Courier New" w:cs="Courier New"/>
                <w:b/>
                <w:bCs/>
              </w:rPr>
            </w:pPr>
            <w:r w:rsidRPr="006527D8">
              <w:rPr>
                <w:rFonts w:ascii="Courier New" w:hAnsi="Courier New" w:cs="Courier New"/>
                <w:b/>
                <w:bCs/>
              </w:rPr>
              <w:t>$PSVersionTable</w:t>
            </w:r>
          </w:p>
        </w:tc>
      </w:tr>
      <w:tr w:rsidR="00A02F58" w:rsidRPr="006527D8" w14:paraId="0A8A491F" w14:textId="77777777" w:rsidTr="00FD75DC">
        <w:tc>
          <w:tcPr>
            <w:tcW w:w="3955" w:type="dxa"/>
            <w:vAlign w:val="center"/>
          </w:tcPr>
          <w:p w14:paraId="458FC6FE" w14:textId="78DFC5AF" w:rsidR="00A02F58" w:rsidRDefault="00A02F58">
            <w:pPr>
              <w:rPr>
                <w:rFonts w:ascii="Eurostile" w:hAnsi="Eurostile"/>
              </w:rPr>
            </w:pPr>
            <w:r>
              <w:rPr>
                <w:rFonts w:ascii="Eurostile" w:hAnsi="Eurostile"/>
              </w:rPr>
              <w:t>Installing various versions of PowerShell (product documentation)</w:t>
            </w:r>
          </w:p>
        </w:tc>
        <w:tc>
          <w:tcPr>
            <w:tcW w:w="6835" w:type="dxa"/>
          </w:tcPr>
          <w:p w14:paraId="3385D9C6" w14:textId="4ED12867" w:rsidR="00A02F58" w:rsidRDefault="000F145A">
            <w:pPr>
              <w:rPr>
                <w:rFonts w:ascii="Courier New" w:hAnsi="Courier New" w:cs="Courier New"/>
                <w:b/>
                <w:bCs/>
              </w:rPr>
            </w:pPr>
            <w:hyperlink r:id="rId7" w:history="1">
              <w:r w:rsidR="00A96D71" w:rsidRPr="00947437">
                <w:rPr>
                  <w:rStyle w:val="Hyperlink"/>
                  <w:rFonts w:ascii="Courier New" w:hAnsi="Courier New" w:cs="Courier New"/>
                  <w:b/>
                  <w:bCs/>
                </w:rPr>
                <w:t>https://aka.ms/pscore6get</w:t>
              </w:r>
            </w:hyperlink>
          </w:p>
          <w:p w14:paraId="552D0A14" w14:textId="77777777" w:rsidR="00A96D71" w:rsidRDefault="00A96D71">
            <w:pPr>
              <w:rPr>
                <w:rFonts w:ascii="Courier New" w:hAnsi="Courier New" w:cs="Courier New"/>
                <w:b/>
                <w:bCs/>
              </w:rPr>
            </w:pPr>
          </w:p>
          <w:p w14:paraId="5ADAAB52" w14:textId="786FC24B" w:rsidR="00A96D71" w:rsidRDefault="00A96D71">
            <w:pPr>
              <w:rPr>
                <w:rFonts w:ascii="Eurostile" w:hAnsi="Eurostile"/>
              </w:rPr>
            </w:pPr>
            <w:r>
              <w:rPr>
                <w:rFonts w:ascii="Eurostile" w:hAnsi="Eurostile"/>
              </w:rPr>
              <w:t xml:space="preserve">The traditional PowerShell executable is </w:t>
            </w:r>
            <w:r>
              <w:rPr>
                <w:rFonts w:ascii="Courier New" w:hAnsi="Courier New" w:cs="Courier New"/>
                <w:b/>
                <w:bCs/>
              </w:rPr>
              <w:t>PowerShell.exe</w:t>
            </w:r>
            <w:r>
              <w:rPr>
                <w:rFonts w:ascii="Eurostile" w:hAnsi="Eurostile"/>
              </w:rPr>
              <w:t>.</w:t>
            </w:r>
          </w:p>
          <w:p w14:paraId="0CE30413" w14:textId="77777777" w:rsidR="00A96D71" w:rsidRDefault="00A96D71">
            <w:pPr>
              <w:rPr>
                <w:rFonts w:ascii="Eurostile" w:hAnsi="Eurostile"/>
              </w:rPr>
            </w:pPr>
          </w:p>
          <w:p w14:paraId="50390B14" w14:textId="77777777" w:rsidR="00A96D71" w:rsidRDefault="00A96D71">
            <w:pPr>
              <w:rPr>
                <w:rFonts w:ascii="Eurostile" w:hAnsi="Eurostile"/>
              </w:rPr>
            </w:pPr>
            <w:r>
              <w:rPr>
                <w:rFonts w:ascii="Eurostile" w:hAnsi="Eurostile"/>
              </w:rPr>
              <w:t xml:space="preserve">The PowerShell Core executable is </w:t>
            </w:r>
            <w:r>
              <w:rPr>
                <w:rFonts w:ascii="Courier New" w:hAnsi="Courier New" w:cs="Courier New"/>
                <w:b/>
                <w:bCs/>
              </w:rPr>
              <w:t>Pwsh.exe</w:t>
            </w:r>
            <w:r>
              <w:rPr>
                <w:rFonts w:ascii="Eurostile" w:hAnsi="Eurostile"/>
              </w:rPr>
              <w:t>.</w:t>
            </w:r>
          </w:p>
          <w:p w14:paraId="21912FED" w14:textId="77777777" w:rsidR="00A96D71" w:rsidRDefault="00A96D71">
            <w:pPr>
              <w:rPr>
                <w:rFonts w:ascii="Eurostile" w:hAnsi="Eurostile"/>
              </w:rPr>
            </w:pPr>
          </w:p>
          <w:p w14:paraId="37D1E6A6" w14:textId="61269E3B" w:rsidR="00A96D71" w:rsidRPr="006527D8" w:rsidRDefault="00A96D71">
            <w:pPr>
              <w:rPr>
                <w:rFonts w:ascii="Courier New" w:hAnsi="Courier New" w:cs="Courier New"/>
                <w:b/>
                <w:bCs/>
              </w:rPr>
            </w:pPr>
            <w:r>
              <w:rPr>
                <w:rFonts w:ascii="Eurostile" w:hAnsi="Eurostile"/>
              </w:rPr>
              <w:t>PowerShell and Core can co-exist.</w:t>
            </w:r>
          </w:p>
        </w:tc>
      </w:tr>
      <w:tr w:rsidR="006527D8" w:rsidRPr="006527D8" w14:paraId="10035D77" w14:textId="77777777" w:rsidTr="00FD75DC">
        <w:tc>
          <w:tcPr>
            <w:tcW w:w="3955" w:type="dxa"/>
            <w:vAlign w:val="center"/>
          </w:tcPr>
          <w:p w14:paraId="3D25FD12" w14:textId="2A82A467" w:rsidR="006527D8" w:rsidRPr="006527D8" w:rsidRDefault="003055F0">
            <w:pPr>
              <w:rPr>
                <w:rFonts w:ascii="Eurostile" w:hAnsi="Eurostile"/>
              </w:rPr>
            </w:pPr>
            <w:r>
              <w:rPr>
                <w:rFonts w:ascii="Eurostile" w:hAnsi="Eurostile"/>
              </w:rPr>
              <w:t>Getting help.</w:t>
            </w:r>
          </w:p>
        </w:tc>
        <w:tc>
          <w:tcPr>
            <w:tcW w:w="6835" w:type="dxa"/>
          </w:tcPr>
          <w:p w14:paraId="513DF3C8" w14:textId="74CC95C4" w:rsidR="003055F0" w:rsidRDefault="003055F0">
            <w:pPr>
              <w:rPr>
                <w:rFonts w:ascii="Eurostile" w:hAnsi="Eurostile"/>
              </w:rPr>
            </w:pPr>
            <w:r>
              <w:rPr>
                <w:rFonts w:ascii="Courier New" w:hAnsi="Courier New" w:cs="Courier New"/>
                <w:b/>
                <w:bCs/>
              </w:rPr>
              <w:t xml:space="preserve">Get-Help </w:t>
            </w:r>
            <w:r>
              <w:rPr>
                <w:rFonts w:ascii="Eurostile" w:hAnsi="Eurostile"/>
              </w:rPr>
              <w:t>displays all help content</w:t>
            </w:r>
            <w:r w:rsidR="006A4344">
              <w:rPr>
                <w:rFonts w:ascii="Eurostile" w:hAnsi="Eurostile"/>
              </w:rPr>
              <w:t xml:space="preserve">. </w:t>
            </w:r>
          </w:p>
          <w:p w14:paraId="2B62E697" w14:textId="77777777" w:rsidR="003055F0" w:rsidRDefault="003055F0">
            <w:pPr>
              <w:rPr>
                <w:rFonts w:ascii="Courier New" w:hAnsi="Courier New" w:cs="Courier New"/>
                <w:b/>
                <w:bCs/>
              </w:rPr>
            </w:pPr>
          </w:p>
          <w:p w14:paraId="0339A601" w14:textId="0D3BB1C7" w:rsidR="006527D8" w:rsidRDefault="003055F0">
            <w:pPr>
              <w:rPr>
                <w:rFonts w:ascii="Eurostile" w:hAnsi="Eurostile"/>
              </w:rPr>
            </w:pPr>
            <w:r>
              <w:rPr>
                <w:rFonts w:ascii="Courier New" w:hAnsi="Courier New" w:cs="Courier New"/>
                <w:b/>
                <w:bCs/>
              </w:rPr>
              <w:t xml:space="preserve">Get-Help Get-ChildItem </w:t>
            </w:r>
            <w:r w:rsidR="00F75F6B">
              <w:rPr>
                <w:rFonts w:ascii="Courier New" w:hAnsi="Courier New" w:cs="Courier New"/>
                <w:b/>
                <w:bCs/>
              </w:rPr>
              <w:t xml:space="preserve">  </w:t>
            </w:r>
            <w:r>
              <w:rPr>
                <w:rFonts w:ascii="Eurostile" w:hAnsi="Eurostile"/>
              </w:rPr>
              <w:t>displays all help content</w:t>
            </w:r>
          </w:p>
          <w:p w14:paraId="321157DE" w14:textId="77777777" w:rsidR="006A4344" w:rsidRDefault="006A4344">
            <w:pPr>
              <w:rPr>
                <w:rFonts w:ascii="Courier New" w:hAnsi="Courier New" w:cs="Courier New"/>
                <w:b/>
                <w:bCs/>
              </w:rPr>
            </w:pPr>
          </w:p>
          <w:p w14:paraId="4735C7EB" w14:textId="500D8868" w:rsidR="003055F0" w:rsidRDefault="006A4344">
            <w:pPr>
              <w:rPr>
                <w:rFonts w:ascii="Eurostile" w:hAnsi="Eurostile"/>
              </w:rPr>
            </w:pPr>
            <w:r>
              <w:rPr>
                <w:rFonts w:ascii="Courier New" w:hAnsi="Courier New" w:cs="Courier New"/>
                <w:b/>
                <w:bCs/>
              </w:rPr>
              <w:t xml:space="preserve">Get-Help *process* </w:t>
            </w:r>
            <w:r w:rsidR="00F75F6B">
              <w:rPr>
                <w:rFonts w:ascii="Courier New" w:hAnsi="Courier New" w:cs="Courier New"/>
                <w:b/>
                <w:bCs/>
              </w:rPr>
              <w:t xml:space="preserve">  </w:t>
            </w:r>
            <w:r>
              <w:rPr>
                <w:rFonts w:ascii="Eurostile" w:hAnsi="Eurostile"/>
              </w:rPr>
              <w:t>It accepts wildcards</w:t>
            </w:r>
            <w:r w:rsidR="00A405D6">
              <w:rPr>
                <w:rFonts w:ascii="Eurostile" w:hAnsi="Eurostile"/>
              </w:rPr>
              <w:t xml:space="preserve"> for cmdlet names</w:t>
            </w:r>
            <w:r>
              <w:rPr>
                <w:rFonts w:ascii="Eurostile" w:hAnsi="Eurostile"/>
              </w:rPr>
              <w:t>.</w:t>
            </w:r>
          </w:p>
          <w:p w14:paraId="563E83D6" w14:textId="77777777" w:rsidR="006A4344" w:rsidRDefault="006A4344">
            <w:pPr>
              <w:rPr>
                <w:rFonts w:ascii="Courier New" w:hAnsi="Courier New" w:cs="Courier New"/>
                <w:b/>
                <w:bCs/>
              </w:rPr>
            </w:pPr>
          </w:p>
          <w:p w14:paraId="6920D8ED" w14:textId="5E64A5EE" w:rsidR="003055F0" w:rsidRDefault="003055F0">
            <w:pPr>
              <w:rPr>
                <w:rFonts w:ascii="Courier New" w:hAnsi="Courier New" w:cs="Courier New"/>
                <w:b/>
                <w:bCs/>
              </w:rPr>
            </w:pPr>
            <w:r>
              <w:rPr>
                <w:rFonts w:ascii="Courier New" w:hAnsi="Courier New" w:cs="Courier New"/>
                <w:b/>
                <w:bCs/>
              </w:rPr>
              <w:t>Get-Help Stop-Process -Examples</w:t>
            </w:r>
          </w:p>
          <w:p w14:paraId="1CB81F84" w14:textId="77777777" w:rsidR="003055F0" w:rsidRDefault="003055F0">
            <w:pPr>
              <w:rPr>
                <w:rFonts w:ascii="Eurostile" w:hAnsi="Eurostile"/>
              </w:rPr>
            </w:pPr>
          </w:p>
          <w:p w14:paraId="52E7D527" w14:textId="7F116860" w:rsidR="003055F0" w:rsidRDefault="003055F0" w:rsidP="003055F0">
            <w:pPr>
              <w:rPr>
                <w:rFonts w:ascii="Courier New" w:hAnsi="Courier New" w:cs="Courier New"/>
                <w:b/>
                <w:bCs/>
              </w:rPr>
            </w:pPr>
            <w:r>
              <w:rPr>
                <w:rFonts w:ascii="Courier New" w:hAnsi="Courier New" w:cs="Courier New"/>
                <w:b/>
                <w:bCs/>
              </w:rPr>
              <w:t>Get-Help Stop-Process -Full</w:t>
            </w:r>
            <w:r w:rsidR="00F75F6B">
              <w:rPr>
                <w:rFonts w:ascii="Eurostile" w:hAnsi="Eurostile"/>
              </w:rPr>
              <w:t xml:space="preserve">   to see the most complete help information for that cmdlet</w:t>
            </w:r>
          </w:p>
          <w:p w14:paraId="28433DC4" w14:textId="36A54C77" w:rsidR="00EC08D3" w:rsidRDefault="00EC08D3" w:rsidP="003055F0">
            <w:pPr>
              <w:rPr>
                <w:rFonts w:ascii="Courier New" w:hAnsi="Courier New" w:cs="Courier New"/>
                <w:b/>
                <w:bCs/>
              </w:rPr>
            </w:pPr>
          </w:p>
          <w:p w14:paraId="7E7336E9" w14:textId="6670E541" w:rsidR="00EC08D3" w:rsidRDefault="00EC08D3" w:rsidP="003055F0">
            <w:pPr>
              <w:rPr>
                <w:rFonts w:ascii="Courier New" w:hAnsi="Courier New" w:cs="Courier New"/>
                <w:b/>
                <w:bCs/>
              </w:rPr>
            </w:pPr>
            <w:r>
              <w:rPr>
                <w:rFonts w:ascii="Courier New" w:hAnsi="Courier New" w:cs="Courier New"/>
                <w:b/>
                <w:bCs/>
              </w:rPr>
              <w:t>-</w:t>
            </w:r>
            <w:r w:rsidR="00E404C4">
              <w:rPr>
                <w:rFonts w:ascii="Courier New" w:hAnsi="Courier New" w:cs="Courier New"/>
                <w:b/>
                <w:bCs/>
              </w:rPr>
              <w:t>Show Window</w:t>
            </w:r>
            <w:r>
              <w:rPr>
                <w:rFonts w:ascii="Eurostile" w:hAnsi="Eurostile"/>
              </w:rPr>
              <w:t xml:space="preserve"> </w:t>
            </w:r>
            <w:r w:rsidR="00F75F6B">
              <w:rPr>
                <w:rFonts w:ascii="Eurostile" w:hAnsi="Eurostile"/>
              </w:rPr>
              <w:t xml:space="preserve">  </w:t>
            </w:r>
            <w:r>
              <w:rPr>
                <w:rFonts w:ascii="Eurostile" w:hAnsi="Eurostile"/>
              </w:rPr>
              <w:t>help shows up in a separate window</w:t>
            </w:r>
          </w:p>
          <w:p w14:paraId="7E642506" w14:textId="62ED4D44" w:rsidR="00EC08D3" w:rsidRDefault="00EC08D3" w:rsidP="003055F0">
            <w:pPr>
              <w:rPr>
                <w:rFonts w:ascii="Courier New" w:hAnsi="Courier New" w:cs="Courier New"/>
                <w:b/>
                <w:bCs/>
              </w:rPr>
            </w:pPr>
          </w:p>
          <w:p w14:paraId="44BA1945" w14:textId="161F5DB2" w:rsidR="00EC08D3" w:rsidRDefault="00EC08D3" w:rsidP="003055F0">
            <w:pPr>
              <w:rPr>
                <w:rFonts w:ascii="Courier New" w:hAnsi="Courier New" w:cs="Courier New"/>
                <w:b/>
                <w:bCs/>
              </w:rPr>
            </w:pPr>
            <w:r>
              <w:rPr>
                <w:rFonts w:ascii="Courier New" w:hAnsi="Courier New" w:cs="Courier New"/>
                <w:b/>
                <w:bCs/>
              </w:rPr>
              <w:t xml:space="preserve">-Online </w:t>
            </w:r>
            <w:r w:rsidR="00F75F6B">
              <w:rPr>
                <w:rFonts w:ascii="Courier New" w:hAnsi="Courier New" w:cs="Courier New"/>
                <w:b/>
                <w:bCs/>
              </w:rPr>
              <w:t xml:space="preserve">  </w:t>
            </w:r>
            <w:r>
              <w:rPr>
                <w:rFonts w:ascii="Eurostile" w:hAnsi="Eurostile"/>
              </w:rPr>
              <w:t>Online version of the Help topic</w:t>
            </w:r>
          </w:p>
          <w:p w14:paraId="1043397E" w14:textId="7E01637F" w:rsidR="00EC08D3" w:rsidRDefault="00EC08D3" w:rsidP="003055F0">
            <w:pPr>
              <w:rPr>
                <w:rFonts w:ascii="Courier New" w:hAnsi="Courier New" w:cs="Courier New"/>
                <w:b/>
                <w:bCs/>
              </w:rPr>
            </w:pPr>
          </w:p>
          <w:p w14:paraId="1652FF58" w14:textId="1DE0DE60" w:rsidR="00EC08D3" w:rsidRDefault="00EC08D3" w:rsidP="003055F0">
            <w:pPr>
              <w:rPr>
                <w:rFonts w:ascii="Courier New" w:hAnsi="Courier New" w:cs="Courier New"/>
                <w:b/>
                <w:bCs/>
              </w:rPr>
            </w:pPr>
            <w:r>
              <w:rPr>
                <w:rFonts w:ascii="Courier New" w:hAnsi="Courier New" w:cs="Courier New"/>
                <w:b/>
                <w:bCs/>
              </w:rPr>
              <w:t>-Parameter ParameterName</w:t>
            </w:r>
          </w:p>
          <w:p w14:paraId="56BFBAC7" w14:textId="146D3D16" w:rsidR="00EC08D3" w:rsidRDefault="00EC08D3" w:rsidP="003055F0">
            <w:pPr>
              <w:rPr>
                <w:rFonts w:ascii="Courier New" w:hAnsi="Courier New" w:cs="Courier New"/>
                <w:b/>
                <w:bCs/>
              </w:rPr>
            </w:pPr>
          </w:p>
          <w:p w14:paraId="3DCD31D6" w14:textId="2CE6DB34" w:rsidR="00EC08D3" w:rsidRDefault="00EC08D3" w:rsidP="003055F0">
            <w:pPr>
              <w:rPr>
                <w:rFonts w:ascii="Eurostile" w:hAnsi="Eurostile"/>
              </w:rPr>
            </w:pPr>
            <w:r>
              <w:rPr>
                <w:rFonts w:ascii="Courier New" w:hAnsi="Courier New" w:cs="Courier New"/>
                <w:b/>
                <w:bCs/>
              </w:rPr>
              <w:t xml:space="preserve">-Category </w:t>
            </w:r>
            <w:r w:rsidR="00F75F6B">
              <w:rPr>
                <w:rFonts w:ascii="Courier New" w:hAnsi="Courier New" w:cs="Courier New"/>
                <w:b/>
                <w:bCs/>
              </w:rPr>
              <w:t xml:space="preserve">  </w:t>
            </w:r>
            <w:r>
              <w:rPr>
                <w:rFonts w:ascii="Eurostile" w:hAnsi="Eurostile"/>
              </w:rPr>
              <w:t>Displays help only for certain categories of commands</w:t>
            </w:r>
          </w:p>
          <w:p w14:paraId="2F742F76" w14:textId="174D85FB" w:rsidR="00E404C4" w:rsidRDefault="00E404C4" w:rsidP="003055F0">
            <w:pPr>
              <w:rPr>
                <w:rFonts w:ascii="Courier New" w:hAnsi="Courier New" w:cs="Courier New"/>
                <w:b/>
                <w:bCs/>
              </w:rPr>
            </w:pPr>
          </w:p>
          <w:p w14:paraId="1419A5EF" w14:textId="1417D531" w:rsidR="00E404C4" w:rsidRDefault="00E404C4" w:rsidP="003055F0">
            <w:pPr>
              <w:rPr>
                <w:rFonts w:ascii="Eurostile" w:hAnsi="Eurostile"/>
              </w:rPr>
            </w:pPr>
            <w:r>
              <w:rPr>
                <w:rFonts w:ascii="Courier New" w:hAnsi="Courier New" w:cs="Courier New"/>
                <w:b/>
                <w:bCs/>
              </w:rPr>
              <w:t xml:space="preserve">Get-Help about*   </w:t>
            </w:r>
            <w:r>
              <w:rPr>
                <w:rFonts w:ascii="Eurostile" w:hAnsi="Eurostile"/>
              </w:rPr>
              <w:t>Provides a huge list of “about_” help topics regarding the PowerShell scripting language, operators and more (global shell techniques and features).  You can then reference one of those help topics, such as:</w:t>
            </w:r>
          </w:p>
          <w:p w14:paraId="2585FE0A" w14:textId="206F9E5A" w:rsidR="00E404C4" w:rsidRDefault="00E404C4" w:rsidP="003055F0">
            <w:pPr>
              <w:rPr>
                <w:rFonts w:ascii="Courier New" w:hAnsi="Courier New" w:cs="Courier New"/>
                <w:b/>
                <w:bCs/>
              </w:rPr>
            </w:pPr>
          </w:p>
          <w:p w14:paraId="751A9891" w14:textId="067BB357" w:rsidR="00E404C4" w:rsidRDefault="00E404C4" w:rsidP="003055F0">
            <w:pPr>
              <w:rPr>
                <w:rFonts w:ascii="Courier New" w:hAnsi="Courier New" w:cs="Courier New"/>
                <w:b/>
                <w:bCs/>
              </w:rPr>
            </w:pPr>
            <w:r>
              <w:rPr>
                <w:rFonts w:ascii="Courier New" w:hAnsi="Courier New" w:cs="Courier New"/>
                <w:b/>
                <w:bCs/>
              </w:rPr>
              <w:t>Get-Help about</w:t>
            </w:r>
            <w:r w:rsidRPr="00E404C4">
              <w:rPr>
                <w:rFonts w:ascii="Eurostile" w:hAnsi="Eurostile" w:cs="Courier New"/>
                <w:b/>
                <w:bCs/>
              </w:rPr>
              <w:t>_</w:t>
            </w:r>
            <w:r>
              <w:rPr>
                <w:rFonts w:ascii="Courier New" w:hAnsi="Courier New" w:cs="Courier New"/>
                <w:b/>
                <w:bCs/>
              </w:rPr>
              <w:t xml:space="preserve">Workflows   </w:t>
            </w:r>
          </w:p>
          <w:p w14:paraId="756A747A" w14:textId="2C2EDBEF" w:rsidR="003055F0" w:rsidRPr="006527D8" w:rsidRDefault="003055F0">
            <w:pPr>
              <w:rPr>
                <w:rFonts w:ascii="Eurostile" w:hAnsi="Eurostile"/>
              </w:rPr>
            </w:pPr>
          </w:p>
        </w:tc>
      </w:tr>
      <w:tr w:rsidR="00C42A93" w:rsidRPr="006527D8" w14:paraId="496696E0" w14:textId="77777777" w:rsidTr="00FD75DC">
        <w:tc>
          <w:tcPr>
            <w:tcW w:w="3955" w:type="dxa"/>
            <w:vAlign w:val="center"/>
          </w:tcPr>
          <w:p w14:paraId="6BBF418C" w14:textId="1F331BA6" w:rsidR="00C42A93" w:rsidRDefault="00C42A93">
            <w:pPr>
              <w:rPr>
                <w:rFonts w:ascii="Eurostile" w:hAnsi="Eurostile"/>
              </w:rPr>
            </w:pPr>
            <w:r>
              <w:rPr>
                <w:rFonts w:ascii="Eurostile" w:hAnsi="Eurostile"/>
              </w:rPr>
              <w:t>Update help</w:t>
            </w:r>
          </w:p>
        </w:tc>
        <w:tc>
          <w:tcPr>
            <w:tcW w:w="6835" w:type="dxa"/>
          </w:tcPr>
          <w:p w14:paraId="23428149" w14:textId="4B220AB6" w:rsidR="00C42A93" w:rsidRDefault="00C42A93">
            <w:pPr>
              <w:rPr>
                <w:rFonts w:ascii="Courier New" w:hAnsi="Courier New" w:cs="Courier New"/>
                <w:b/>
                <w:bCs/>
              </w:rPr>
            </w:pPr>
            <w:r>
              <w:rPr>
                <w:rFonts w:ascii="Courier New" w:hAnsi="Courier New" w:cs="Courier New"/>
                <w:b/>
                <w:bCs/>
              </w:rPr>
              <w:t>Update-Help</w:t>
            </w:r>
          </w:p>
        </w:tc>
      </w:tr>
      <w:tr w:rsidR="00C42A93" w:rsidRPr="006527D8" w14:paraId="513B0F0A" w14:textId="77777777" w:rsidTr="00FD75DC">
        <w:tc>
          <w:tcPr>
            <w:tcW w:w="3955" w:type="dxa"/>
            <w:vAlign w:val="center"/>
          </w:tcPr>
          <w:p w14:paraId="6EEF078D" w14:textId="4712878C" w:rsidR="00C42A93" w:rsidRDefault="00C42A93">
            <w:pPr>
              <w:rPr>
                <w:rFonts w:ascii="Eurostile" w:hAnsi="Eurostile"/>
              </w:rPr>
            </w:pPr>
            <w:r>
              <w:rPr>
                <w:rFonts w:ascii="Eurostile" w:hAnsi="Eurostile"/>
              </w:rPr>
              <w:t>Download help to an alternate</w:t>
            </w:r>
            <w:r w:rsidR="00E404C4">
              <w:rPr>
                <w:rFonts w:ascii="Eurostile" w:hAnsi="Eurostile"/>
              </w:rPr>
              <w:t>, user-specified</w:t>
            </w:r>
            <w:r>
              <w:rPr>
                <w:rFonts w:ascii="Eurostile" w:hAnsi="Eurostile"/>
              </w:rPr>
              <w:t xml:space="preserve"> location</w:t>
            </w:r>
          </w:p>
        </w:tc>
        <w:tc>
          <w:tcPr>
            <w:tcW w:w="6835" w:type="dxa"/>
          </w:tcPr>
          <w:p w14:paraId="6301A59B" w14:textId="2B5017D7" w:rsidR="00C42A93" w:rsidRDefault="00C42A93">
            <w:pPr>
              <w:rPr>
                <w:rFonts w:ascii="Courier New" w:hAnsi="Courier New" w:cs="Courier New"/>
                <w:b/>
                <w:bCs/>
              </w:rPr>
            </w:pPr>
            <w:r>
              <w:rPr>
                <w:rFonts w:ascii="Courier New" w:hAnsi="Courier New" w:cs="Courier New"/>
                <w:b/>
                <w:bCs/>
              </w:rPr>
              <w:t>Save-Help</w:t>
            </w:r>
          </w:p>
        </w:tc>
      </w:tr>
      <w:tr w:rsidR="006527D8" w:rsidRPr="006527D8" w14:paraId="531AE564" w14:textId="77777777" w:rsidTr="00FD75DC">
        <w:tc>
          <w:tcPr>
            <w:tcW w:w="3955" w:type="dxa"/>
            <w:vAlign w:val="center"/>
          </w:tcPr>
          <w:p w14:paraId="6C255C7E" w14:textId="45F38D17" w:rsidR="006527D8" w:rsidRPr="006527D8" w:rsidRDefault="006A4344">
            <w:pPr>
              <w:rPr>
                <w:rFonts w:ascii="Eurostile" w:hAnsi="Eurostile"/>
              </w:rPr>
            </w:pPr>
            <w:r>
              <w:rPr>
                <w:rFonts w:ascii="Eurostile" w:hAnsi="Eurostile"/>
              </w:rPr>
              <w:t>Getting the name of cmdlet.</w:t>
            </w:r>
          </w:p>
        </w:tc>
        <w:tc>
          <w:tcPr>
            <w:tcW w:w="6835" w:type="dxa"/>
          </w:tcPr>
          <w:p w14:paraId="30B673CC" w14:textId="1FBE6AC6" w:rsidR="006527D8" w:rsidRDefault="00A02F58">
            <w:pPr>
              <w:rPr>
                <w:rFonts w:ascii="Eurostile" w:hAnsi="Eurostile"/>
              </w:rPr>
            </w:pPr>
            <w:r>
              <w:rPr>
                <w:rFonts w:ascii="Courier New" w:hAnsi="Courier New" w:cs="Courier New"/>
                <w:b/>
                <w:bCs/>
              </w:rPr>
              <w:t xml:space="preserve">Get-Command </w:t>
            </w:r>
            <w:r w:rsidR="00F75F6B">
              <w:rPr>
                <w:rFonts w:ascii="Courier New" w:hAnsi="Courier New" w:cs="Courier New"/>
                <w:b/>
                <w:bCs/>
              </w:rPr>
              <w:t xml:space="preserve">  </w:t>
            </w:r>
            <w:r>
              <w:rPr>
                <w:rFonts w:ascii="Eurostile" w:hAnsi="Eurostile"/>
              </w:rPr>
              <w:t xml:space="preserve">Lists every </w:t>
            </w:r>
            <w:r w:rsidR="001C7F40">
              <w:rPr>
                <w:rFonts w:ascii="Eurostile" w:hAnsi="Eurostile"/>
              </w:rPr>
              <w:t xml:space="preserve">installed </w:t>
            </w:r>
            <w:r>
              <w:rPr>
                <w:rFonts w:ascii="Eurostile" w:hAnsi="Eurostile"/>
              </w:rPr>
              <w:t>cmdlet</w:t>
            </w:r>
            <w:r w:rsidR="001C7F40">
              <w:rPr>
                <w:rFonts w:ascii="Eurostile" w:hAnsi="Eurostile"/>
              </w:rPr>
              <w:t>, alias, function, filter, script, and application</w:t>
            </w:r>
            <w:r w:rsidR="000F5A6C">
              <w:rPr>
                <w:rFonts w:ascii="Eurostile" w:hAnsi="Eurostile"/>
              </w:rPr>
              <w:t xml:space="preserve"> installed on the computer, and retrieves information such as name, category, version, and even the module that contains it.</w:t>
            </w:r>
          </w:p>
          <w:p w14:paraId="6712F988" w14:textId="5DFBBACF" w:rsidR="000F5A6C" w:rsidRDefault="000F5A6C">
            <w:pPr>
              <w:rPr>
                <w:rFonts w:ascii="Eurostile" w:hAnsi="Eurostile"/>
              </w:rPr>
            </w:pPr>
          </w:p>
          <w:p w14:paraId="1D3A8053" w14:textId="38E80D71" w:rsidR="000F5A6C" w:rsidRDefault="000F5A6C">
            <w:pPr>
              <w:rPr>
                <w:rFonts w:ascii="Eurostile" w:hAnsi="Eurostile"/>
              </w:rPr>
            </w:pPr>
            <w:r>
              <w:rPr>
                <w:rFonts w:ascii="Eurostile" w:hAnsi="Eurostile"/>
              </w:rPr>
              <w:lastRenderedPageBreak/>
              <w:t xml:space="preserve">You can also reverse this and find out what </w:t>
            </w:r>
            <w:r>
              <w:rPr>
                <w:rFonts w:ascii="Eurostile" w:hAnsi="Eurostile"/>
                <w:i/>
                <w:iCs/>
              </w:rPr>
              <w:t>Module</w:t>
            </w:r>
            <w:r>
              <w:rPr>
                <w:rFonts w:ascii="Eurostile" w:hAnsi="Eurostile"/>
              </w:rPr>
              <w:t xml:space="preserve"> a cmdlet is hosted within.</w:t>
            </w:r>
          </w:p>
          <w:p w14:paraId="39588244" w14:textId="138A38DB" w:rsidR="000F5A6C" w:rsidRDefault="000F5A6C">
            <w:pPr>
              <w:rPr>
                <w:rFonts w:ascii="Eurostile" w:hAnsi="Eurostile"/>
              </w:rPr>
            </w:pPr>
          </w:p>
          <w:p w14:paraId="38B3EE58" w14:textId="09CB42CE" w:rsidR="000F5A6C" w:rsidRPr="000F5A6C" w:rsidRDefault="000F5A6C">
            <w:pPr>
              <w:rPr>
                <w:rFonts w:ascii="Eurostile" w:hAnsi="Eurostile"/>
                <w:i/>
                <w:iCs/>
              </w:rPr>
            </w:pPr>
            <w:r>
              <w:rPr>
                <w:rFonts w:ascii="Courier New" w:hAnsi="Courier New" w:cs="Courier New"/>
                <w:b/>
                <w:bCs/>
              </w:rPr>
              <w:t xml:space="preserve">Get-Command -Type cmdlet </w:t>
            </w:r>
            <w:r>
              <w:rPr>
                <w:rFonts w:ascii="Courier New" w:hAnsi="Courier New" w:cs="Courier New"/>
                <w:b/>
                <w:bCs/>
                <w:i/>
                <w:iCs/>
              </w:rPr>
              <w:t>CmdletName</w:t>
            </w:r>
          </w:p>
          <w:p w14:paraId="69190FFA" w14:textId="0186CE01" w:rsidR="001C7F40" w:rsidRDefault="001C7F40">
            <w:pPr>
              <w:rPr>
                <w:rFonts w:ascii="Courier New" w:hAnsi="Courier New" w:cs="Courier New"/>
                <w:b/>
                <w:bCs/>
              </w:rPr>
            </w:pPr>
          </w:p>
          <w:p w14:paraId="2B99AA39" w14:textId="3DD83503" w:rsidR="001C7F40" w:rsidRPr="001C7F40" w:rsidRDefault="001C7F40">
            <w:pPr>
              <w:rPr>
                <w:rFonts w:ascii="Courier New" w:hAnsi="Courier New" w:cs="Courier New"/>
              </w:rPr>
            </w:pPr>
            <w:r>
              <w:rPr>
                <w:rFonts w:ascii="Courier New" w:hAnsi="Courier New" w:cs="Courier New"/>
                <w:b/>
                <w:bCs/>
              </w:rPr>
              <w:t xml:space="preserve">Get-Command </w:t>
            </w:r>
            <w:r w:rsidRPr="001C7F40">
              <w:rPr>
                <w:rFonts w:ascii="Courier New" w:hAnsi="Courier New" w:cs="Courier New"/>
                <w:b/>
                <w:bCs/>
                <w:i/>
                <w:iCs/>
              </w:rPr>
              <w:t>SomeCommandName</w:t>
            </w:r>
            <w:r w:rsidRPr="00F75F6B">
              <w:rPr>
                <w:rFonts w:ascii="Courier New" w:hAnsi="Courier New" w:cs="Courier New"/>
              </w:rPr>
              <w:t xml:space="preserve"> </w:t>
            </w:r>
            <w:r w:rsidR="00F75F6B" w:rsidRPr="00F75F6B">
              <w:rPr>
                <w:rFonts w:ascii="Courier New" w:hAnsi="Courier New" w:cs="Courier New"/>
              </w:rPr>
              <w:t xml:space="preserve">  </w:t>
            </w:r>
            <w:r>
              <w:rPr>
                <w:rFonts w:ascii="Eurostile" w:hAnsi="Eurostile"/>
              </w:rPr>
              <w:t>imports the module that contains the command.</w:t>
            </w:r>
          </w:p>
          <w:p w14:paraId="2B4562D9" w14:textId="77777777" w:rsidR="00A02F58" w:rsidRDefault="00A02F58">
            <w:pPr>
              <w:rPr>
                <w:rFonts w:ascii="Courier New" w:hAnsi="Courier New" w:cs="Courier New"/>
                <w:b/>
                <w:bCs/>
              </w:rPr>
            </w:pPr>
          </w:p>
          <w:p w14:paraId="4E2E9369" w14:textId="77777777" w:rsidR="00A02F58" w:rsidRDefault="00A02F58">
            <w:pPr>
              <w:rPr>
                <w:rFonts w:ascii="Eurostile" w:hAnsi="Eurostile"/>
              </w:rPr>
            </w:pPr>
            <w:r>
              <w:rPr>
                <w:rFonts w:ascii="Courier New" w:hAnsi="Courier New" w:cs="Courier New"/>
                <w:b/>
                <w:bCs/>
              </w:rPr>
              <w:t>Get-Command *process*</w:t>
            </w:r>
            <w:r w:rsidR="00E404C4" w:rsidRPr="00F75F6B">
              <w:rPr>
                <w:rFonts w:ascii="Courier New" w:hAnsi="Courier New" w:cs="Courier New"/>
              </w:rPr>
              <w:t xml:space="preserve">  </w:t>
            </w:r>
            <w:r w:rsidR="00E404C4">
              <w:rPr>
                <w:rFonts w:ascii="Courier New" w:hAnsi="Courier New" w:cs="Courier New"/>
              </w:rPr>
              <w:t xml:space="preserve"> </w:t>
            </w:r>
            <w:r w:rsidR="00FD75DC">
              <w:rPr>
                <w:rFonts w:ascii="Eurostile" w:hAnsi="Eurostile"/>
              </w:rPr>
              <w:t>Wildcards also supported. L</w:t>
            </w:r>
            <w:r w:rsidR="00E404C4">
              <w:rPr>
                <w:rFonts w:ascii="Eurostile" w:hAnsi="Eurostile"/>
              </w:rPr>
              <w:t>ists every cmdlet with “process” in the name.</w:t>
            </w:r>
          </w:p>
          <w:p w14:paraId="15357AE1" w14:textId="77777777" w:rsidR="00FD75DC" w:rsidRDefault="00FD75DC">
            <w:pPr>
              <w:rPr>
                <w:rFonts w:ascii="Eurostile" w:hAnsi="Eurostile"/>
              </w:rPr>
            </w:pPr>
          </w:p>
          <w:p w14:paraId="705A4BCD" w14:textId="73017BE4" w:rsidR="005B5E40" w:rsidRPr="006527D8" w:rsidRDefault="005B5E40">
            <w:pPr>
              <w:rPr>
                <w:rFonts w:ascii="Eurostile" w:hAnsi="Eurostile"/>
              </w:rPr>
            </w:pPr>
            <w:r>
              <w:rPr>
                <w:rFonts w:ascii="Eurostile" w:hAnsi="Eurostile"/>
              </w:rPr>
              <w:t xml:space="preserve">Also:  </w:t>
            </w:r>
            <w:r>
              <w:rPr>
                <w:rFonts w:ascii="Courier New" w:hAnsi="Courier New" w:cs="Courier New"/>
                <w:b/>
                <w:bCs/>
              </w:rPr>
              <w:t>Find-Command</w:t>
            </w:r>
          </w:p>
        </w:tc>
      </w:tr>
      <w:tr w:rsidR="00FD75DC" w:rsidRPr="006527D8" w14:paraId="26C86D43" w14:textId="77777777" w:rsidTr="00FD75DC">
        <w:tc>
          <w:tcPr>
            <w:tcW w:w="3955" w:type="dxa"/>
            <w:vAlign w:val="center"/>
          </w:tcPr>
          <w:p w14:paraId="098499ED" w14:textId="5D917CDC" w:rsidR="00FD75DC" w:rsidRDefault="00FD75DC">
            <w:pPr>
              <w:rPr>
                <w:rFonts w:ascii="Eurostile" w:hAnsi="Eurostile"/>
              </w:rPr>
            </w:pPr>
            <w:r>
              <w:rPr>
                <w:rFonts w:ascii="Eurostile" w:hAnsi="Eurostile"/>
              </w:rPr>
              <w:lastRenderedPageBreak/>
              <w:t>Filter portions of the cmdlet name using</w:t>
            </w:r>
            <w:r w:rsidR="00775467">
              <w:rPr>
                <w:rFonts w:ascii="Eurostile" w:hAnsi="Eurostile"/>
              </w:rPr>
              <w:t xml:space="preserve"> based on an attribute of the cmdlet</w:t>
            </w:r>
          </w:p>
        </w:tc>
        <w:tc>
          <w:tcPr>
            <w:tcW w:w="6835" w:type="dxa"/>
          </w:tcPr>
          <w:p w14:paraId="1E8DACEF" w14:textId="235419D8" w:rsidR="00FD75DC" w:rsidRDefault="00FD75DC">
            <w:pPr>
              <w:rPr>
                <w:rFonts w:ascii="Courier New" w:hAnsi="Courier New" w:cs="Courier New"/>
                <w:b/>
                <w:bCs/>
              </w:rPr>
            </w:pPr>
            <w:r>
              <w:rPr>
                <w:rFonts w:ascii="Courier New" w:hAnsi="Courier New" w:cs="Courier New"/>
                <w:b/>
                <w:bCs/>
              </w:rPr>
              <w:t xml:space="preserve">-Module </w:t>
            </w:r>
            <w:r w:rsidR="00B63FFF">
              <w:rPr>
                <w:rFonts w:ascii="Courier New" w:hAnsi="Courier New" w:cs="Courier New"/>
                <w:b/>
                <w:bCs/>
                <w:i/>
                <w:iCs/>
              </w:rPr>
              <w:t>Mo</w:t>
            </w:r>
            <w:r>
              <w:rPr>
                <w:rFonts w:ascii="Courier New" w:hAnsi="Courier New" w:cs="Courier New"/>
                <w:b/>
                <w:bCs/>
                <w:i/>
                <w:iCs/>
              </w:rPr>
              <w:t>dule</w:t>
            </w:r>
            <w:r w:rsidR="00B63FFF">
              <w:rPr>
                <w:rFonts w:ascii="Courier New" w:hAnsi="Courier New" w:cs="Courier New"/>
                <w:b/>
                <w:bCs/>
                <w:i/>
                <w:iCs/>
              </w:rPr>
              <w:t>N</w:t>
            </w:r>
            <w:r>
              <w:rPr>
                <w:rFonts w:ascii="Courier New" w:hAnsi="Courier New" w:cs="Courier New"/>
                <w:b/>
                <w:bCs/>
                <w:i/>
                <w:iCs/>
              </w:rPr>
              <w:t>ame</w:t>
            </w:r>
            <w:r>
              <w:rPr>
                <w:rFonts w:ascii="Courier New" w:hAnsi="Courier New" w:cs="Courier New"/>
              </w:rPr>
              <w:t xml:space="preserve">   </w:t>
            </w:r>
            <w:r>
              <w:rPr>
                <w:rFonts w:ascii="Eurostile" w:hAnsi="Eurostile"/>
              </w:rPr>
              <w:t>Lists only cmdlets in the specified Module</w:t>
            </w:r>
          </w:p>
          <w:p w14:paraId="1F931A50" w14:textId="77777777" w:rsidR="00FD75DC" w:rsidRDefault="00FD75DC">
            <w:pPr>
              <w:rPr>
                <w:rFonts w:ascii="Courier New" w:hAnsi="Courier New" w:cs="Courier New"/>
                <w:b/>
                <w:bCs/>
              </w:rPr>
            </w:pPr>
            <w:r>
              <w:rPr>
                <w:rFonts w:ascii="Courier New" w:hAnsi="Courier New" w:cs="Courier New"/>
                <w:b/>
                <w:bCs/>
              </w:rPr>
              <w:t>-Noun</w:t>
            </w:r>
          </w:p>
          <w:p w14:paraId="2620EF2F" w14:textId="77777777" w:rsidR="00FD75DC" w:rsidRDefault="00FD75DC">
            <w:pPr>
              <w:rPr>
                <w:rFonts w:ascii="Courier New" w:hAnsi="Courier New" w:cs="Courier New"/>
                <w:b/>
                <w:bCs/>
              </w:rPr>
            </w:pPr>
            <w:r>
              <w:rPr>
                <w:rFonts w:ascii="Courier New" w:hAnsi="Courier New" w:cs="Courier New"/>
                <w:b/>
                <w:bCs/>
              </w:rPr>
              <w:t>-Verb</w:t>
            </w:r>
          </w:p>
          <w:p w14:paraId="3F11BE90" w14:textId="00BA0DC3" w:rsidR="00FD75DC" w:rsidRDefault="00FD75DC">
            <w:pPr>
              <w:rPr>
                <w:rFonts w:ascii="Courier New" w:hAnsi="Courier New" w:cs="Courier New"/>
                <w:b/>
                <w:bCs/>
              </w:rPr>
            </w:pPr>
            <w:r>
              <w:rPr>
                <w:rFonts w:ascii="Courier New" w:hAnsi="Courier New" w:cs="Courier New"/>
                <w:b/>
                <w:bCs/>
              </w:rPr>
              <w:t>Get-Command -Noun event* -Verb Get</w:t>
            </w:r>
          </w:p>
        </w:tc>
      </w:tr>
      <w:tr w:rsidR="00775467" w:rsidRPr="006527D8" w14:paraId="67869C49" w14:textId="77777777" w:rsidTr="00FD75DC">
        <w:tc>
          <w:tcPr>
            <w:tcW w:w="3955" w:type="dxa"/>
            <w:vAlign w:val="center"/>
          </w:tcPr>
          <w:p w14:paraId="0A23DC17" w14:textId="6773445A" w:rsidR="00775467" w:rsidRDefault="00775467">
            <w:pPr>
              <w:rPr>
                <w:rFonts w:ascii="Eurostile" w:hAnsi="Eurostile"/>
              </w:rPr>
            </w:pPr>
            <w:r>
              <w:rPr>
                <w:rFonts w:ascii="Eurostile" w:hAnsi="Eurostile"/>
              </w:rPr>
              <w:t>Comment code</w:t>
            </w:r>
          </w:p>
        </w:tc>
        <w:tc>
          <w:tcPr>
            <w:tcW w:w="6835" w:type="dxa"/>
          </w:tcPr>
          <w:p w14:paraId="1CBF0745" w14:textId="6256A61A" w:rsidR="00775467" w:rsidRDefault="00775467">
            <w:pPr>
              <w:rPr>
                <w:rFonts w:ascii="Courier New" w:hAnsi="Courier New" w:cs="Courier New"/>
                <w:b/>
                <w:bCs/>
              </w:rPr>
            </w:pPr>
            <w:r>
              <w:rPr>
                <w:rFonts w:ascii="Eurostile" w:hAnsi="Eurostile"/>
              </w:rPr>
              <w:t xml:space="preserve">Use </w:t>
            </w:r>
            <w:r>
              <w:rPr>
                <w:rFonts w:ascii="Courier New" w:hAnsi="Courier New" w:cs="Courier New"/>
                <w:b/>
                <w:bCs/>
              </w:rPr>
              <w:t xml:space="preserve"># </w:t>
            </w:r>
            <w:r>
              <w:rPr>
                <w:rFonts w:ascii="Eurostile" w:hAnsi="Eurostile"/>
              </w:rPr>
              <w:t>for a single line comment and  &lt;</w:t>
            </w:r>
            <w:r>
              <w:rPr>
                <w:rFonts w:ascii="Courier New" w:hAnsi="Courier New" w:cs="Courier New"/>
                <w:b/>
                <w:bCs/>
              </w:rPr>
              <w:t># stuff #&gt;</w:t>
            </w:r>
            <w:r>
              <w:rPr>
                <w:rFonts w:ascii="Eurostile" w:hAnsi="Eurostile"/>
              </w:rPr>
              <w:t xml:space="preserve"> as a block comment</w:t>
            </w:r>
          </w:p>
        </w:tc>
      </w:tr>
    </w:tbl>
    <w:p w14:paraId="5C4D2016" w14:textId="15D4DCD6" w:rsidR="006527D8" w:rsidRPr="006527D8" w:rsidRDefault="006527D8">
      <w:pPr>
        <w:rPr>
          <w:rFonts w:ascii="Eurostile" w:hAnsi="Eurostile"/>
        </w:rPr>
      </w:pPr>
    </w:p>
    <w:p w14:paraId="5A69F827" w14:textId="55CE7D8D" w:rsidR="00094B4F" w:rsidRDefault="00094B4F"/>
    <w:p w14:paraId="6DB36436" w14:textId="16184B3B" w:rsidR="000F5A6C" w:rsidRDefault="000F5A6C"/>
    <w:p w14:paraId="3D0AC138" w14:textId="60A35051" w:rsidR="000F5A6C" w:rsidRDefault="000F5A6C">
      <w:r>
        <w:br w:type="page"/>
      </w:r>
    </w:p>
    <w:p w14:paraId="744D1E7F" w14:textId="77777777" w:rsidR="000F5A6C" w:rsidRDefault="000F5A6C"/>
    <w:tbl>
      <w:tblPr>
        <w:tblStyle w:val="TableGrid"/>
        <w:tblW w:w="0" w:type="auto"/>
        <w:tblLook w:val="04A0" w:firstRow="1" w:lastRow="0" w:firstColumn="1" w:lastColumn="0" w:noHBand="0" w:noVBand="1"/>
      </w:tblPr>
      <w:tblGrid>
        <w:gridCol w:w="4585"/>
        <w:gridCol w:w="6205"/>
      </w:tblGrid>
      <w:tr w:rsidR="00094B4F" w:rsidRPr="006527D8" w14:paraId="22728B53" w14:textId="77777777" w:rsidTr="006C3744">
        <w:tc>
          <w:tcPr>
            <w:tcW w:w="4585" w:type="dxa"/>
            <w:shd w:val="clear" w:color="auto" w:fill="D9D9D9" w:themeFill="background1" w:themeFillShade="D9"/>
          </w:tcPr>
          <w:p w14:paraId="6B5148D5" w14:textId="5D5A5F09" w:rsidR="00094B4F" w:rsidRPr="0080572B" w:rsidRDefault="00094B4F" w:rsidP="00E00232">
            <w:pPr>
              <w:rPr>
                <w:rFonts w:ascii="Eurostile" w:hAnsi="Eurostile"/>
                <w:b/>
                <w:bCs/>
                <w:sz w:val="24"/>
                <w:szCs w:val="24"/>
              </w:rPr>
            </w:pPr>
            <w:r>
              <w:rPr>
                <w:rFonts w:ascii="Eurostile" w:hAnsi="Eurostile"/>
                <w:b/>
                <w:bCs/>
                <w:sz w:val="24"/>
                <w:szCs w:val="24"/>
              </w:rPr>
              <w:t>Activity</w:t>
            </w:r>
            <w:r w:rsidR="00FD75DC">
              <w:rPr>
                <w:rFonts w:ascii="Eurostile" w:hAnsi="Eurostile"/>
                <w:b/>
                <w:bCs/>
                <w:sz w:val="24"/>
                <w:szCs w:val="24"/>
              </w:rPr>
              <w:t xml:space="preserve"> {Modules}</w:t>
            </w:r>
          </w:p>
        </w:tc>
        <w:tc>
          <w:tcPr>
            <w:tcW w:w="6205" w:type="dxa"/>
            <w:shd w:val="clear" w:color="auto" w:fill="D9D9D9" w:themeFill="background1" w:themeFillShade="D9"/>
          </w:tcPr>
          <w:p w14:paraId="2864147B" w14:textId="77777777" w:rsidR="00094B4F" w:rsidRPr="006527D8" w:rsidRDefault="00094B4F" w:rsidP="00E00232">
            <w:pPr>
              <w:rPr>
                <w:rFonts w:ascii="Courier New" w:hAnsi="Courier New" w:cs="Courier New"/>
                <w:b/>
                <w:bCs/>
              </w:rPr>
            </w:pPr>
            <w:r>
              <w:rPr>
                <w:rFonts w:ascii="Eurostile" w:hAnsi="Eurostile"/>
                <w:b/>
                <w:bCs/>
                <w:sz w:val="24"/>
                <w:szCs w:val="24"/>
              </w:rPr>
              <w:t>Code and Notes</w:t>
            </w:r>
          </w:p>
        </w:tc>
      </w:tr>
      <w:tr w:rsidR="00094B4F" w:rsidRPr="006527D8" w14:paraId="65DFA6F9" w14:textId="77777777" w:rsidTr="00E00232">
        <w:tc>
          <w:tcPr>
            <w:tcW w:w="4585" w:type="dxa"/>
            <w:vAlign w:val="center"/>
          </w:tcPr>
          <w:p w14:paraId="210D57CE" w14:textId="20E03769" w:rsidR="005B5E40" w:rsidRDefault="00094B4F" w:rsidP="00E00232">
            <w:pPr>
              <w:rPr>
                <w:rFonts w:ascii="Eurostile" w:hAnsi="Eurostile"/>
              </w:rPr>
            </w:pPr>
            <w:r w:rsidRPr="00094B4F">
              <w:rPr>
                <w:rFonts w:ascii="Eurostile" w:hAnsi="Eurostile"/>
                <w:b/>
                <w:bCs/>
              </w:rPr>
              <w:t>Modules</w:t>
            </w:r>
            <w:r>
              <w:rPr>
                <w:rFonts w:ascii="Eurostile" w:hAnsi="Eurostile"/>
              </w:rPr>
              <w:t xml:space="preserve"> are groups of cmdlets that are packaged together, a container of sorts.</w:t>
            </w:r>
          </w:p>
          <w:p w14:paraId="1F57C46C" w14:textId="7E0CF3C0" w:rsidR="005B5E40" w:rsidRPr="006527D8" w:rsidRDefault="005B5E40" w:rsidP="00603CE7">
            <w:pPr>
              <w:rPr>
                <w:rFonts w:ascii="Eurostile" w:hAnsi="Eurostile"/>
              </w:rPr>
            </w:pPr>
          </w:p>
        </w:tc>
        <w:tc>
          <w:tcPr>
            <w:tcW w:w="6205" w:type="dxa"/>
          </w:tcPr>
          <w:p w14:paraId="051731D7" w14:textId="13723ECF" w:rsidR="00094B4F" w:rsidRPr="006527D8" w:rsidRDefault="00603CE7" w:rsidP="00603CE7">
            <w:pPr>
              <w:rPr>
                <w:rFonts w:ascii="Courier New" w:hAnsi="Courier New" w:cs="Courier New"/>
                <w:b/>
                <w:bCs/>
              </w:rPr>
            </w:pPr>
            <w:r>
              <w:rPr>
                <w:rFonts w:ascii="Eurostile" w:hAnsi="Eurostile"/>
              </w:rPr>
              <w:t xml:space="preserve">To use a cmdlet within a Module the Module must be </w:t>
            </w:r>
            <w:r>
              <w:rPr>
                <w:rFonts w:ascii="Eurostile" w:hAnsi="Eurostile"/>
                <w:i/>
                <w:iCs/>
              </w:rPr>
              <w:t>imported</w:t>
            </w:r>
            <w:r>
              <w:rPr>
                <w:rFonts w:ascii="Eurostile" w:hAnsi="Eurostile"/>
              </w:rPr>
              <w:t xml:space="preserve"> (loaded)</w:t>
            </w:r>
          </w:p>
        </w:tc>
      </w:tr>
      <w:tr w:rsidR="00603CE7" w:rsidRPr="006527D8" w14:paraId="75C868C4" w14:textId="77777777" w:rsidTr="00B445D2">
        <w:tc>
          <w:tcPr>
            <w:tcW w:w="4585" w:type="dxa"/>
            <w:vAlign w:val="center"/>
          </w:tcPr>
          <w:p w14:paraId="6966E006" w14:textId="77777777" w:rsidR="00603CE7" w:rsidRPr="00094B4F" w:rsidRDefault="00603CE7" w:rsidP="00B445D2">
            <w:pPr>
              <w:rPr>
                <w:rFonts w:ascii="Eurostile" w:hAnsi="Eurostile"/>
              </w:rPr>
            </w:pPr>
            <w:r>
              <w:rPr>
                <w:rFonts w:ascii="Eurostile" w:hAnsi="Eurostile"/>
              </w:rPr>
              <w:t>Retrieve list of imported Modules in the current session or that can be imported from the PSModulePath</w:t>
            </w:r>
          </w:p>
        </w:tc>
        <w:tc>
          <w:tcPr>
            <w:tcW w:w="6205" w:type="dxa"/>
          </w:tcPr>
          <w:p w14:paraId="2AAD2378" w14:textId="7D71AF1C" w:rsidR="00603CE7" w:rsidRDefault="00603CE7" w:rsidP="00B445D2">
            <w:pPr>
              <w:rPr>
                <w:rFonts w:ascii="Courier New" w:hAnsi="Courier New" w:cs="Courier New"/>
                <w:b/>
                <w:bCs/>
              </w:rPr>
            </w:pPr>
            <w:r>
              <w:rPr>
                <w:rFonts w:ascii="Courier New" w:hAnsi="Courier New" w:cs="Courier New"/>
                <w:b/>
                <w:bCs/>
              </w:rPr>
              <w:t>Get-Module</w:t>
            </w:r>
          </w:p>
          <w:p w14:paraId="0D57CB86" w14:textId="64D09CFD" w:rsidR="00AD707F" w:rsidRDefault="00AD707F" w:rsidP="00B445D2">
            <w:pPr>
              <w:rPr>
                <w:rFonts w:ascii="Courier New" w:hAnsi="Courier New" w:cs="Courier New"/>
                <w:b/>
                <w:bCs/>
              </w:rPr>
            </w:pPr>
            <w:r>
              <w:rPr>
                <w:rFonts w:ascii="Courier New" w:hAnsi="Courier New" w:cs="Courier New"/>
                <w:b/>
                <w:bCs/>
              </w:rPr>
              <w:t>Get-Module -ListAvailable</w:t>
            </w:r>
          </w:p>
          <w:p w14:paraId="4F366B8A" w14:textId="77777777" w:rsidR="00603CE7" w:rsidRPr="00094B4F" w:rsidRDefault="00603CE7" w:rsidP="00B445D2">
            <w:pPr>
              <w:rPr>
                <w:rFonts w:ascii="Courier New" w:hAnsi="Courier New" w:cs="Courier New"/>
                <w:b/>
                <w:bCs/>
              </w:rPr>
            </w:pPr>
            <w:r>
              <w:rPr>
                <w:rFonts w:ascii="Courier New" w:hAnsi="Courier New" w:cs="Courier New"/>
                <w:b/>
                <w:bCs/>
              </w:rPr>
              <w:t>Get-Module -Name M</w:t>
            </w:r>
            <w:r>
              <w:rPr>
                <w:rFonts w:ascii="Courier New" w:hAnsi="Courier New" w:cs="Courier New"/>
                <w:b/>
                <w:bCs/>
                <w:i/>
                <w:iCs/>
              </w:rPr>
              <w:t>oduleName</w:t>
            </w:r>
          </w:p>
        </w:tc>
      </w:tr>
      <w:tr w:rsidR="005B5E40" w:rsidRPr="006527D8" w14:paraId="38AD8487" w14:textId="77777777" w:rsidTr="00B445D2">
        <w:tc>
          <w:tcPr>
            <w:tcW w:w="4585" w:type="dxa"/>
            <w:vAlign w:val="center"/>
          </w:tcPr>
          <w:p w14:paraId="65ED5241" w14:textId="77777777" w:rsidR="005B5E40" w:rsidRDefault="005B5E40" w:rsidP="00B445D2">
            <w:pPr>
              <w:rPr>
                <w:rFonts w:ascii="Eurostile" w:hAnsi="Eurostile"/>
              </w:rPr>
            </w:pPr>
            <w:r>
              <w:rPr>
                <w:rFonts w:ascii="Eurostile" w:hAnsi="Eurostile"/>
              </w:rPr>
              <w:t>Load a Module into memory (after it has been installed)</w:t>
            </w:r>
          </w:p>
        </w:tc>
        <w:tc>
          <w:tcPr>
            <w:tcW w:w="6205" w:type="dxa"/>
          </w:tcPr>
          <w:p w14:paraId="5C796892" w14:textId="77777777" w:rsidR="005B5E40" w:rsidRPr="005B5E40" w:rsidRDefault="005B5E40" w:rsidP="00B445D2">
            <w:pPr>
              <w:rPr>
                <w:rFonts w:ascii="Courier New" w:hAnsi="Courier New" w:cs="Courier New"/>
                <w:b/>
                <w:bCs/>
                <w:i/>
                <w:iCs/>
              </w:rPr>
            </w:pPr>
            <w:r>
              <w:rPr>
                <w:rFonts w:ascii="Courier New" w:hAnsi="Courier New" w:cs="Courier New"/>
                <w:b/>
                <w:bCs/>
              </w:rPr>
              <w:t xml:space="preserve">Import-Module </w:t>
            </w:r>
            <w:r>
              <w:rPr>
                <w:rFonts w:ascii="Courier New" w:hAnsi="Courier New" w:cs="Courier New"/>
                <w:b/>
                <w:bCs/>
                <w:i/>
                <w:iCs/>
              </w:rPr>
              <w:t>Modulename</w:t>
            </w:r>
          </w:p>
        </w:tc>
      </w:tr>
      <w:tr w:rsidR="005B5E40" w:rsidRPr="006527D8" w14:paraId="4A009C88" w14:textId="77777777" w:rsidTr="00B445D2">
        <w:tc>
          <w:tcPr>
            <w:tcW w:w="4585" w:type="dxa"/>
            <w:vAlign w:val="center"/>
          </w:tcPr>
          <w:p w14:paraId="5333452B" w14:textId="77777777" w:rsidR="005B5E40" w:rsidRDefault="005B5E40" w:rsidP="00B445D2">
            <w:pPr>
              <w:rPr>
                <w:rFonts w:ascii="Eurostile" w:hAnsi="Eurostile"/>
              </w:rPr>
            </w:pPr>
            <w:r>
              <w:rPr>
                <w:rFonts w:ascii="Eurostile" w:hAnsi="Eurostile"/>
              </w:rPr>
              <w:t>Update a Module</w:t>
            </w:r>
          </w:p>
          <w:p w14:paraId="61605A09" w14:textId="5B03FD35" w:rsidR="005B5E40" w:rsidRDefault="005B5E40" w:rsidP="00B445D2">
            <w:pPr>
              <w:rPr>
                <w:rFonts w:ascii="Eurostile" w:hAnsi="Eurostile"/>
              </w:rPr>
            </w:pPr>
          </w:p>
        </w:tc>
        <w:tc>
          <w:tcPr>
            <w:tcW w:w="6205" w:type="dxa"/>
          </w:tcPr>
          <w:p w14:paraId="49F087BA" w14:textId="77777777" w:rsidR="003C6E06" w:rsidRDefault="003C6E06" w:rsidP="00B445D2">
            <w:pPr>
              <w:rPr>
                <w:rFonts w:ascii="Eurostile" w:hAnsi="Eurostile"/>
              </w:rPr>
            </w:pPr>
            <w:r>
              <w:rPr>
                <w:rFonts w:ascii="Courier New" w:hAnsi="Courier New" w:cs="Courier New"/>
                <w:b/>
                <w:bCs/>
              </w:rPr>
              <w:t>Update</w:t>
            </w:r>
            <w:r w:rsidR="005B5E40">
              <w:rPr>
                <w:rFonts w:ascii="Courier New" w:hAnsi="Courier New" w:cs="Courier New"/>
                <w:b/>
                <w:bCs/>
              </w:rPr>
              <w:t>-Module -Name M</w:t>
            </w:r>
            <w:r w:rsidR="005B5E40">
              <w:rPr>
                <w:rFonts w:ascii="Courier New" w:hAnsi="Courier New" w:cs="Courier New"/>
                <w:b/>
                <w:bCs/>
                <w:i/>
                <w:iCs/>
              </w:rPr>
              <w:t>oduleName</w:t>
            </w:r>
            <w:r>
              <w:rPr>
                <w:rFonts w:ascii="Eurostile" w:hAnsi="Eurostile"/>
              </w:rPr>
              <w:t xml:space="preserve"> </w:t>
            </w:r>
          </w:p>
          <w:p w14:paraId="616984B7" w14:textId="77777777" w:rsidR="003C6E06" w:rsidRDefault="003C6E06" w:rsidP="00B445D2">
            <w:pPr>
              <w:rPr>
                <w:rFonts w:ascii="Eurostile" w:hAnsi="Eurostile"/>
              </w:rPr>
            </w:pPr>
          </w:p>
          <w:p w14:paraId="486AF332" w14:textId="5CAFB01C" w:rsidR="005B5E40" w:rsidRDefault="003C6E06" w:rsidP="00B445D2">
            <w:pPr>
              <w:rPr>
                <w:rFonts w:ascii="Eurostile" w:hAnsi="Eurostile"/>
              </w:rPr>
            </w:pPr>
            <w:r>
              <w:rPr>
                <w:rFonts w:ascii="Eurostile" w:hAnsi="Eurostile"/>
              </w:rPr>
              <w:t>A bunch of other parameters exist.</w:t>
            </w:r>
          </w:p>
        </w:tc>
      </w:tr>
      <w:tr w:rsidR="005B5E40" w:rsidRPr="006527D8" w14:paraId="7891A64D" w14:textId="77777777" w:rsidTr="00E00232">
        <w:tc>
          <w:tcPr>
            <w:tcW w:w="4585" w:type="dxa"/>
            <w:vAlign w:val="center"/>
          </w:tcPr>
          <w:p w14:paraId="2D9A048C" w14:textId="0743818E" w:rsidR="005B5E40" w:rsidRDefault="005B5E40" w:rsidP="005B5E40">
            <w:pPr>
              <w:rPr>
                <w:rFonts w:ascii="Eurostile" w:hAnsi="Eurostile"/>
              </w:rPr>
            </w:pPr>
            <w:r>
              <w:rPr>
                <w:rFonts w:ascii="Eurostile" w:hAnsi="Eurostile"/>
              </w:rPr>
              <w:t>The PowerShell Gallery</w:t>
            </w:r>
          </w:p>
        </w:tc>
        <w:tc>
          <w:tcPr>
            <w:tcW w:w="6205" w:type="dxa"/>
          </w:tcPr>
          <w:p w14:paraId="3DA06BF6" w14:textId="77777777" w:rsidR="005B5E40" w:rsidRDefault="005B5E40" w:rsidP="005B5E40">
            <w:pPr>
              <w:rPr>
                <w:rFonts w:ascii="Eurostile" w:hAnsi="Eurostile"/>
              </w:rPr>
            </w:pPr>
            <w:r>
              <w:rPr>
                <w:rFonts w:ascii="Eurostile" w:hAnsi="Eurostile"/>
              </w:rPr>
              <w:t>The central repository for sharing and acquiring PowerShell code including PowerShell modules, scripts, and DSC resources.</w:t>
            </w:r>
          </w:p>
          <w:p w14:paraId="5E3116B0" w14:textId="77777777" w:rsidR="005B5E40" w:rsidRDefault="005B5E40" w:rsidP="005B5E40">
            <w:pPr>
              <w:rPr>
                <w:rFonts w:ascii="Courier New" w:hAnsi="Courier New" w:cs="Courier New"/>
                <w:b/>
                <w:bCs/>
              </w:rPr>
            </w:pPr>
          </w:p>
          <w:p w14:paraId="05581463" w14:textId="29DF4DF9" w:rsidR="005B5E40" w:rsidRDefault="000F145A" w:rsidP="005B5E40">
            <w:pPr>
              <w:rPr>
                <w:rFonts w:ascii="Courier New" w:hAnsi="Courier New" w:cs="Courier New"/>
                <w:b/>
                <w:bCs/>
              </w:rPr>
            </w:pPr>
            <w:hyperlink r:id="rId8" w:history="1">
              <w:r w:rsidR="00F1199F" w:rsidRPr="00947437">
                <w:rPr>
                  <w:rStyle w:val="Hyperlink"/>
                  <w:rFonts w:ascii="Courier New" w:hAnsi="Courier New" w:cs="Courier New"/>
                  <w:b/>
                  <w:bCs/>
                </w:rPr>
                <w:t>https://powershellgallery.com</w:t>
              </w:r>
            </w:hyperlink>
          </w:p>
          <w:p w14:paraId="68A701AA" w14:textId="77777777" w:rsidR="005B5E40" w:rsidRDefault="005B5E40" w:rsidP="005B5E40">
            <w:pPr>
              <w:rPr>
                <w:rFonts w:ascii="Eurostile" w:hAnsi="Eurostile"/>
              </w:rPr>
            </w:pPr>
          </w:p>
          <w:p w14:paraId="39439D99" w14:textId="77777777" w:rsidR="005B5E40" w:rsidRDefault="005B5E40" w:rsidP="005B5E40">
            <w:pPr>
              <w:rPr>
                <w:rFonts w:ascii="Eurostile" w:hAnsi="Eurostile"/>
              </w:rPr>
            </w:pPr>
            <w:r>
              <w:rPr>
                <w:rFonts w:ascii="Eurostile" w:hAnsi="Eurostile"/>
              </w:rPr>
              <w:t xml:space="preserve">The PowerShell Gallery uses  </w:t>
            </w:r>
            <w:r>
              <w:rPr>
                <w:rFonts w:ascii="Courier New" w:hAnsi="Courier New" w:cs="Courier New"/>
                <w:b/>
                <w:bCs/>
              </w:rPr>
              <w:t>PowerShellGet</w:t>
            </w:r>
            <w:r>
              <w:rPr>
                <w:rFonts w:ascii="Eurostile" w:hAnsi="Eurostile"/>
              </w:rPr>
              <w:t xml:space="preserve"> </w:t>
            </w:r>
            <w:r w:rsidR="00603CE7">
              <w:rPr>
                <w:rFonts w:ascii="Eurostile" w:hAnsi="Eurostile"/>
              </w:rPr>
              <w:t xml:space="preserve">Module </w:t>
            </w:r>
            <w:r>
              <w:rPr>
                <w:rFonts w:ascii="Eurostile" w:hAnsi="Eurostile"/>
              </w:rPr>
              <w:t>which contains cmdlets for finding and installing modules, scripts and commands</w:t>
            </w:r>
            <w:r w:rsidR="00F1199F">
              <w:rPr>
                <w:rFonts w:ascii="Eurostile" w:hAnsi="Eurostile"/>
              </w:rPr>
              <w:t>.</w:t>
            </w:r>
          </w:p>
          <w:p w14:paraId="071E30A4" w14:textId="77777777" w:rsidR="00F1199F" w:rsidRDefault="00F1199F" w:rsidP="005B5E40">
            <w:pPr>
              <w:rPr>
                <w:rFonts w:ascii="Eurostile" w:hAnsi="Eurostile"/>
              </w:rPr>
            </w:pPr>
          </w:p>
          <w:p w14:paraId="6C83F31C" w14:textId="3F15682D" w:rsidR="00F1199F" w:rsidRDefault="00F1199F" w:rsidP="005B5E40">
            <w:pPr>
              <w:rPr>
                <w:rFonts w:ascii="Eurostile" w:hAnsi="Eurostile"/>
              </w:rPr>
            </w:pPr>
            <w:r>
              <w:rPr>
                <w:rFonts w:ascii="Eurostile" w:hAnsi="Eurostile"/>
              </w:rPr>
              <w:t xml:space="preserve">Use </w:t>
            </w:r>
            <w:r>
              <w:rPr>
                <w:rFonts w:ascii="Courier New" w:hAnsi="Courier New" w:cs="Courier New"/>
                <w:b/>
                <w:bCs/>
              </w:rPr>
              <w:t>Get-InstalledModule</w:t>
            </w:r>
            <w:r>
              <w:rPr>
                <w:rFonts w:ascii="Eurostile" w:hAnsi="Eurostile"/>
              </w:rPr>
              <w:t xml:space="preserve"> to get a list of modules on the computer that were installed by </w:t>
            </w:r>
            <w:r w:rsidR="002220C6">
              <w:rPr>
                <w:rFonts w:ascii="Courier New" w:hAnsi="Courier New" w:cs="Courier New"/>
                <w:b/>
                <w:bCs/>
              </w:rPr>
              <w:t>PowerShellGet</w:t>
            </w:r>
            <w:r w:rsidR="002220C6">
              <w:rPr>
                <w:rFonts w:ascii="Eurostile" w:hAnsi="Eurostile"/>
              </w:rPr>
              <w:t>.</w:t>
            </w:r>
          </w:p>
          <w:p w14:paraId="64E77650" w14:textId="77777777" w:rsidR="002220C6" w:rsidRDefault="002220C6" w:rsidP="005B5E40">
            <w:pPr>
              <w:rPr>
                <w:rFonts w:ascii="Eurostile" w:hAnsi="Eurostile"/>
              </w:rPr>
            </w:pPr>
          </w:p>
          <w:p w14:paraId="7B1732BA" w14:textId="77777777" w:rsidR="002220C6" w:rsidRDefault="002220C6" w:rsidP="005B5E40">
            <w:pPr>
              <w:rPr>
                <w:rFonts w:ascii="Eurostile" w:hAnsi="Eurostile"/>
              </w:rPr>
            </w:pPr>
            <w:r>
              <w:rPr>
                <w:rFonts w:ascii="Eurostile" w:hAnsi="Eurostile"/>
              </w:rPr>
              <w:t xml:space="preserve">You may have to run </w:t>
            </w:r>
            <w:r>
              <w:rPr>
                <w:rFonts w:ascii="Courier New" w:hAnsi="Courier New" w:cs="Courier New"/>
                <w:b/>
                <w:bCs/>
              </w:rPr>
              <w:t>Set-PSRepository</w:t>
            </w:r>
            <w:r>
              <w:rPr>
                <w:rFonts w:ascii="Eurostile" w:hAnsi="Eurostile"/>
              </w:rPr>
              <w:t xml:space="preserve"> to trust </w:t>
            </w:r>
            <w:r>
              <w:rPr>
                <w:rFonts w:ascii="Courier New" w:hAnsi="Courier New" w:cs="Courier New"/>
                <w:b/>
                <w:bCs/>
              </w:rPr>
              <w:t>PowerShellGet</w:t>
            </w:r>
            <w:r>
              <w:rPr>
                <w:rFonts w:ascii="Eurostile" w:hAnsi="Eurostile"/>
              </w:rPr>
              <w:t xml:space="preserve"> as a repository.</w:t>
            </w:r>
          </w:p>
          <w:p w14:paraId="1ED8E730" w14:textId="77777777" w:rsidR="00472E61" w:rsidRDefault="00472E61" w:rsidP="005B5E40">
            <w:pPr>
              <w:rPr>
                <w:rFonts w:ascii="Courier New" w:hAnsi="Courier New" w:cs="Courier New"/>
                <w:b/>
                <w:bCs/>
              </w:rPr>
            </w:pPr>
          </w:p>
          <w:p w14:paraId="08AD39DE" w14:textId="0C0F3333" w:rsidR="00472E61" w:rsidRDefault="00472E61" w:rsidP="005B5E40">
            <w:pPr>
              <w:rPr>
                <w:rFonts w:ascii="Courier New" w:hAnsi="Courier New" w:cs="Courier New"/>
                <w:b/>
                <w:bCs/>
              </w:rPr>
            </w:pPr>
            <w:r>
              <w:rPr>
                <w:rFonts w:ascii="Eurostile" w:hAnsi="Eurostile"/>
              </w:rPr>
              <w:t xml:space="preserve">Another source of code is the </w:t>
            </w:r>
            <w:hyperlink r:id="rId9" w:history="1">
              <w:r w:rsidRPr="00472E61">
                <w:rPr>
                  <w:rStyle w:val="Hyperlink"/>
                  <w:rFonts w:ascii="Eurostile" w:hAnsi="Eurostile"/>
                </w:rPr>
                <w:t>Script Center</w:t>
              </w:r>
            </w:hyperlink>
          </w:p>
        </w:tc>
      </w:tr>
      <w:tr w:rsidR="00510924" w:rsidRPr="006527D8" w14:paraId="2623E6CB" w14:textId="77777777" w:rsidTr="00E00232">
        <w:tc>
          <w:tcPr>
            <w:tcW w:w="4585" w:type="dxa"/>
            <w:vAlign w:val="center"/>
          </w:tcPr>
          <w:p w14:paraId="52B5FBE9" w14:textId="22C7799E" w:rsidR="00510924" w:rsidRDefault="00510924" w:rsidP="005B5E40">
            <w:pPr>
              <w:rPr>
                <w:rFonts w:ascii="Eurostile" w:hAnsi="Eurostile"/>
              </w:rPr>
            </w:pPr>
            <w:r>
              <w:rPr>
                <w:rFonts w:ascii="Eurostile" w:hAnsi="Eurostile"/>
              </w:rPr>
              <w:t>To search for modules within the PowerShell Gallery</w:t>
            </w:r>
          </w:p>
        </w:tc>
        <w:tc>
          <w:tcPr>
            <w:tcW w:w="6205" w:type="dxa"/>
          </w:tcPr>
          <w:p w14:paraId="2A8E0A0A" w14:textId="0FA62D8D" w:rsidR="00510924" w:rsidRDefault="00510924" w:rsidP="005B5E40">
            <w:pPr>
              <w:rPr>
                <w:rFonts w:ascii="Courier New" w:hAnsi="Courier New" w:cs="Courier New"/>
                <w:b/>
                <w:bCs/>
              </w:rPr>
            </w:pPr>
            <w:r>
              <w:rPr>
                <w:rFonts w:ascii="Courier New" w:hAnsi="Courier New" w:cs="Courier New"/>
                <w:b/>
                <w:bCs/>
              </w:rPr>
              <w:t>Find-Module</w:t>
            </w:r>
          </w:p>
        </w:tc>
      </w:tr>
      <w:tr w:rsidR="00510924" w:rsidRPr="006527D8" w14:paraId="5BF7E26C" w14:textId="77777777" w:rsidTr="00E00232">
        <w:tc>
          <w:tcPr>
            <w:tcW w:w="4585" w:type="dxa"/>
            <w:vAlign w:val="center"/>
          </w:tcPr>
          <w:p w14:paraId="7D8FE994" w14:textId="11599627" w:rsidR="00510924" w:rsidRDefault="00510924" w:rsidP="005B5E40">
            <w:pPr>
              <w:rPr>
                <w:rFonts w:ascii="Eurostile" w:hAnsi="Eurostile"/>
              </w:rPr>
            </w:pPr>
            <w:r>
              <w:rPr>
                <w:rFonts w:ascii="Eurostile" w:hAnsi="Eurostile"/>
              </w:rPr>
              <w:t>To search for scripts within the PowerShell Gallery</w:t>
            </w:r>
          </w:p>
        </w:tc>
        <w:tc>
          <w:tcPr>
            <w:tcW w:w="6205" w:type="dxa"/>
          </w:tcPr>
          <w:p w14:paraId="1500D4FE" w14:textId="045C4E37" w:rsidR="00510924" w:rsidRDefault="00510924" w:rsidP="005B5E40">
            <w:pPr>
              <w:rPr>
                <w:rFonts w:ascii="Courier New" w:hAnsi="Courier New" w:cs="Courier New"/>
                <w:b/>
                <w:bCs/>
              </w:rPr>
            </w:pPr>
            <w:r>
              <w:rPr>
                <w:rFonts w:ascii="Courier New" w:hAnsi="Courier New" w:cs="Courier New"/>
                <w:b/>
                <w:bCs/>
              </w:rPr>
              <w:t>Find-Script</w:t>
            </w:r>
          </w:p>
        </w:tc>
      </w:tr>
      <w:tr w:rsidR="005B5E40" w:rsidRPr="006527D8" w14:paraId="03369760" w14:textId="77777777" w:rsidTr="00E00232">
        <w:tc>
          <w:tcPr>
            <w:tcW w:w="4585" w:type="dxa"/>
            <w:vAlign w:val="center"/>
          </w:tcPr>
          <w:p w14:paraId="5DD421B7" w14:textId="77777777" w:rsidR="005B5E40" w:rsidRDefault="005B5E40" w:rsidP="005B5E40">
            <w:pPr>
              <w:rPr>
                <w:rFonts w:ascii="Eurostile" w:hAnsi="Eurostile"/>
              </w:rPr>
            </w:pPr>
            <w:r>
              <w:rPr>
                <w:rFonts w:ascii="Eurostile" w:hAnsi="Eurostile"/>
              </w:rPr>
              <w:t>Install a Module</w:t>
            </w:r>
          </w:p>
          <w:p w14:paraId="5F0898E9" w14:textId="77777777" w:rsidR="005B5E40" w:rsidRDefault="005B5E40" w:rsidP="005B5E40">
            <w:pPr>
              <w:rPr>
                <w:rFonts w:ascii="Eurostile" w:hAnsi="Eurostile"/>
              </w:rPr>
            </w:pPr>
          </w:p>
          <w:p w14:paraId="2A86B350" w14:textId="4FB0D89C" w:rsidR="005B5E40" w:rsidRDefault="005B5E40" w:rsidP="005B5E40">
            <w:pPr>
              <w:rPr>
                <w:rFonts w:ascii="Eurostile" w:hAnsi="Eurostile"/>
              </w:rPr>
            </w:pPr>
            <w:r>
              <w:rPr>
                <w:rFonts w:ascii="Eurostile" w:hAnsi="Eurostile"/>
              </w:rPr>
              <w:t>You can also uninstall a Module, but not referenced in this document.</w:t>
            </w:r>
          </w:p>
        </w:tc>
        <w:tc>
          <w:tcPr>
            <w:tcW w:w="6205" w:type="dxa"/>
          </w:tcPr>
          <w:p w14:paraId="0C99CC12" w14:textId="3886BCAB" w:rsidR="005B5E40" w:rsidRPr="00B63FFF" w:rsidRDefault="005B5E40" w:rsidP="005B5E40">
            <w:pPr>
              <w:rPr>
                <w:rFonts w:ascii="Eurostile" w:hAnsi="Eurostile"/>
                <w:i/>
                <w:iCs/>
              </w:rPr>
            </w:pPr>
            <w:r>
              <w:rPr>
                <w:rFonts w:ascii="Courier New" w:hAnsi="Courier New" w:cs="Courier New"/>
                <w:b/>
                <w:bCs/>
              </w:rPr>
              <w:t>Install-Module -Name M</w:t>
            </w:r>
            <w:r>
              <w:rPr>
                <w:rFonts w:ascii="Courier New" w:hAnsi="Courier New" w:cs="Courier New"/>
                <w:b/>
                <w:bCs/>
                <w:i/>
                <w:iCs/>
              </w:rPr>
              <w:t>oduleName</w:t>
            </w:r>
          </w:p>
        </w:tc>
      </w:tr>
      <w:tr w:rsidR="005B5E40" w:rsidRPr="006527D8" w14:paraId="525338B5" w14:textId="77777777" w:rsidTr="00E00232">
        <w:tc>
          <w:tcPr>
            <w:tcW w:w="4585" w:type="dxa"/>
            <w:vAlign w:val="center"/>
          </w:tcPr>
          <w:p w14:paraId="31B077DB" w14:textId="2E3FDE76" w:rsidR="005B5E40" w:rsidRPr="008B784F" w:rsidRDefault="005B5E40" w:rsidP="005B5E40">
            <w:pPr>
              <w:rPr>
                <w:rFonts w:ascii="Eurostile" w:hAnsi="Eurostile"/>
              </w:rPr>
            </w:pPr>
            <w:r>
              <w:rPr>
                <w:rFonts w:ascii="Eurostile" w:hAnsi="Eurostile"/>
              </w:rPr>
              <w:t xml:space="preserve">A number of cmdlets have </w:t>
            </w:r>
            <w:r>
              <w:rPr>
                <w:rFonts w:ascii="Eurostile" w:hAnsi="Eurostile"/>
                <w:i/>
                <w:iCs/>
              </w:rPr>
              <w:t>aliases</w:t>
            </w:r>
            <w:r>
              <w:rPr>
                <w:rFonts w:ascii="Eurostile" w:hAnsi="Eurostile"/>
              </w:rPr>
              <w:t>.</w:t>
            </w:r>
          </w:p>
        </w:tc>
        <w:tc>
          <w:tcPr>
            <w:tcW w:w="6205" w:type="dxa"/>
          </w:tcPr>
          <w:p w14:paraId="26EBBC4E" w14:textId="4EF19218" w:rsidR="005B5E40" w:rsidRDefault="005B5E40" w:rsidP="005B5E40">
            <w:pPr>
              <w:rPr>
                <w:rFonts w:ascii="Courier New" w:hAnsi="Courier New" w:cs="Courier New"/>
                <w:b/>
                <w:bCs/>
              </w:rPr>
            </w:pPr>
            <w:r>
              <w:rPr>
                <w:rFonts w:ascii="Courier New" w:hAnsi="Courier New" w:cs="Courier New"/>
                <w:b/>
                <w:bCs/>
              </w:rPr>
              <w:t xml:space="preserve">Get-Alias   </w:t>
            </w:r>
            <w:r>
              <w:rPr>
                <w:rFonts w:ascii="Eurostile" w:hAnsi="Eurostile"/>
              </w:rPr>
              <w:t>Returns all defined aliases.</w:t>
            </w:r>
          </w:p>
          <w:p w14:paraId="72E0DF16" w14:textId="77777777" w:rsidR="005B5E40" w:rsidRDefault="005B5E40" w:rsidP="005B5E40">
            <w:pPr>
              <w:rPr>
                <w:rFonts w:ascii="Courier New" w:hAnsi="Courier New" w:cs="Courier New"/>
                <w:b/>
                <w:bCs/>
              </w:rPr>
            </w:pPr>
          </w:p>
          <w:p w14:paraId="59F2CA99" w14:textId="76F15032" w:rsidR="005B5E40" w:rsidRDefault="005B5E40" w:rsidP="005B5E40">
            <w:pPr>
              <w:rPr>
                <w:rFonts w:ascii="Eurostile" w:hAnsi="Eurostile"/>
              </w:rPr>
            </w:pPr>
            <w:r>
              <w:rPr>
                <w:rFonts w:ascii="Courier New" w:hAnsi="Courier New" w:cs="Courier New"/>
                <w:b/>
                <w:bCs/>
              </w:rPr>
              <w:t xml:space="preserve">Get-Alias di*   </w:t>
            </w:r>
            <w:r>
              <w:rPr>
                <w:rFonts w:ascii="Eurostile" w:hAnsi="Eurostile"/>
              </w:rPr>
              <w:t>Wildcards are available.</w:t>
            </w:r>
          </w:p>
        </w:tc>
      </w:tr>
      <w:tr w:rsidR="005B5E40" w:rsidRPr="006527D8" w14:paraId="6E2BE549" w14:textId="77777777" w:rsidTr="00E00232">
        <w:tc>
          <w:tcPr>
            <w:tcW w:w="4585" w:type="dxa"/>
            <w:vAlign w:val="center"/>
          </w:tcPr>
          <w:p w14:paraId="50DBB07B" w14:textId="77777777" w:rsidR="005B5E40" w:rsidRDefault="005B5E40" w:rsidP="005B5E40">
            <w:pPr>
              <w:rPr>
                <w:rFonts w:ascii="Eurostile" w:hAnsi="Eurostile"/>
              </w:rPr>
            </w:pPr>
            <w:r>
              <w:rPr>
                <w:rFonts w:ascii="Eurostile" w:hAnsi="Eurostile"/>
              </w:rPr>
              <w:t>Aliases can be added and removed, but, they are not saved between PowerShell sessions.cls</w:t>
            </w:r>
          </w:p>
          <w:p w14:paraId="19D50D52" w14:textId="5D4F9388" w:rsidR="005B5E40" w:rsidRDefault="005B5E40" w:rsidP="005B5E40">
            <w:pPr>
              <w:rPr>
                <w:rFonts w:ascii="Eurostile" w:hAnsi="Eurostile"/>
              </w:rPr>
            </w:pPr>
          </w:p>
        </w:tc>
        <w:tc>
          <w:tcPr>
            <w:tcW w:w="6205" w:type="dxa"/>
          </w:tcPr>
          <w:p w14:paraId="6BF83A83" w14:textId="0C382346" w:rsidR="005B5E40" w:rsidRDefault="005B5E40" w:rsidP="005B5E40">
            <w:pPr>
              <w:rPr>
                <w:rFonts w:ascii="Courier New" w:hAnsi="Courier New" w:cs="Courier New"/>
                <w:b/>
                <w:bCs/>
              </w:rPr>
            </w:pPr>
            <w:r>
              <w:rPr>
                <w:rFonts w:ascii="Courier New" w:hAnsi="Courier New" w:cs="Courier New"/>
                <w:b/>
                <w:bCs/>
              </w:rPr>
              <w:t>New-Alias -Name “</w:t>
            </w:r>
            <w:r>
              <w:rPr>
                <w:rFonts w:ascii="Courier New" w:hAnsi="Courier New" w:cs="Courier New"/>
                <w:b/>
                <w:bCs/>
                <w:i/>
                <w:iCs/>
              </w:rPr>
              <w:t>AliasName”</w:t>
            </w:r>
            <w:r>
              <w:rPr>
                <w:rFonts w:ascii="Courier New" w:hAnsi="Courier New" w:cs="Courier New"/>
                <w:b/>
                <w:bCs/>
              </w:rPr>
              <w:t xml:space="preserve"> morestuff_as_necessary</w:t>
            </w:r>
          </w:p>
          <w:p w14:paraId="60ADFD8F" w14:textId="77777777" w:rsidR="005B5E40" w:rsidRPr="008B784F" w:rsidRDefault="005B5E40" w:rsidP="005B5E40">
            <w:pPr>
              <w:rPr>
                <w:rFonts w:ascii="Courier New" w:hAnsi="Courier New" w:cs="Courier New"/>
                <w:b/>
                <w:bCs/>
              </w:rPr>
            </w:pPr>
          </w:p>
          <w:p w14:paraId="1875F49B" w14:textId="62AEB4CB" w:rsidR="005B5E40" w:rsidRDefault="005B5E40" w:rsidP="005B5E40">
            <w:pPr>
              <w:rPr>
                <w:rFonts w:ascii="Courier New" w:hAnsi="Courier New" w:cs="Courier New"/>
                <w:b/>
                <w:bCs/>
              </w:rPr>
            </w:pPr>
            <w:r>
              <w:rPr>
                <w:rFonts w:ascii="Courier New" w:hAnsi="Courier New" w:cs="Courier New"/>
                <w:b/>
                <w:bCs/>
              </w:rPr>
              <w:t xml:space="preserve">Get-Alias -definition Remove-Item   </w:t>
            </w:r>
            <w:r>
              <w:rPr>
                <w:rFonts w:ascii="Eurostile" w:hAnsi="Eurostile"/>
              </w:rPr>
              <w:t>reverses the process and find an alias (or multiple aliases) assigned to a cmdlet.</w:t>
            </w:r>
          </w:p>
          <w:p w14:paraId="1D6CB36C" w14:textId="2CE997EC" w:rsidR="005B5E40" w:rsidRDefault="005B5E40" w:rsidP="005B5E40">
            <w:pPr>
              <w:rPr>
                <w:rFonts w:ascii="Courier New" w:hAnsi="Courier New" w:cs="Courier New"/>
                <w:b/>
                <w:bCs/>
              </w:rPr>
            </w:pPr>
          </w:p>
        </w:tc>
      </w:tr>
      <w:tr w:rsidR="005B5E40" w:rsidRPr="006527D8" w14:paraId="058F158E" w14:textId="77777777" w:rsidTr="00E00232">
        <w:tc>
          <w:tcPr>
            <w:tcW w:w="4585" w:type="dxa"/>
            <w:vAlign w:val="center"/>
          </w:tcPr>
          <w:p w14:paraId="21C9255C" w14:textId="3E0C9D25" w:rsidR="005B5E40" w:rsidRDefault="005B5E40" w:rsidP="005B5E40">
            <w:pPr>
              <w:rPr>
                <w:rFonts w:ascii="Eurostile" w:hAnsi="Eurostile"/>
              </w:rPr>
            </w:pPr>
            <w:r>
              <w:rPr>
                <w:rFonts w:ascii="Eurostile" w:hAnsi="Eurostile"/>
              </w:rPr>
              <w:t>To open a window that displays either a list of commands or the parameters for a specific command.</w:t>
            </w:r>
          </w:p>
        </w:tc>
        <w:tc>
          <w:tcPr>
            <w:tcW w:w="6205" w:type="dxa"/>
          </w:tcPr>
          <w:p w14:paraId="38627F18" w14:textId="77777777" w:rsidR="005B5E40" w:rsidRDefault="005B5E40" w:rsidP="005B5E40">
            <w:pPr>
              <w:rPr>
                <w:rFonts w:ascii="Courier New" w:hAnsi="Courier New" w:cs="Courier New"/>
                <w:b/>
                <w:bCs/>
                <w:i/>
                <w:iCs/>
              </w:rPr>
            </w:pPr>
            <w:r>
              <w:rPr>
                <w:rFonts w:ascii="Courier New" w:hAnsi="Courier New" w:cs="Courier New"/>
                <w:b/>
                <w:bCs/>
              </w:rPr>
              <w:t>Show-Command -Name cmdlet</w:t>
            </w:r>
            <w:r>
              <w:rPr>
                <w:rFonts w:ascii="Courier New" w:hAnsi="Courier New" w:cs="Courier New"/>
                <w:b/>
                <w:bCs/>
                <w:i/>
                <w:iCs/>
              </w:rPr>
              <w:t>Name</w:t>
            </w:r>
          </w:p>
          <w:p w14:paraId="1B85AA23" w14:textId="77777777" w:rsidR="005B5E40" w:rsidRPr="008F409B" w:rsidRDefault="005B5E40" w:rsidP="005B5E40">
            <w:pPr>
              <w:rPr>
                <w:rFonts w:ascii="Courier New" w:hAnsi="Courier New" w:cs="Courier New"/>
              </w:rPr>
            </w:pPr>
          </w:p>
          <w:p w14:paraId="3CAAF53E" w14:textId="55466A6D" w:rsidR="005B5E40" w:rsidRDefault="005B5E40" w:rsidP="005B5E40">
            <w:pPr>
              <w:rPr>
                <w:rFonts w:ascii="Courier New" w:hAnsi="Courier New" w:cs="Courier New"/>
                <w:b/>
                <w:bCs/>
              </w:rPr>
            </w:pPr>
            <w:r>
              <w:rPr>
                <w:rFonts w:ascii="Eurostile" w:hAnsi="Eurostile"/>
              </w:rPr>
              <w:t>You can then supply any values in the form that apply and/or are required and click on the “Run” or “Copy: buttons.</w:t>
            </w:r>
          </w:p>
        </w:tc>
      </w:tr>
    </w:tbl>
    <w:p w14:paraId="78EE5C21" w14:textId="77777777" w:rsidR="00094B4F" w:rsidRDefault="00094B4F"/>
    <w:tbl>
      <w:tblPr>
        <w:tblStyle w:val="TableGrid"/>
        <w:tblW w:w="0" w:type="auto"/>
        <w:tblLook w:val="04A0" w:firstRow="1" w:lastRow="0" w:firstColumn="1" w:lastColumn="0" w:noHBand="0" w:noVBand="1"/>
      </w:tblPr>
      <w:tblGrid>
        <w:gridCol w:w="4585"/>
        <w:gridCol w:w="6205"/>
      </w:tblGrid>
      <w:tr w:rsidR="00AD044B" w:rsidRPr="006527D8" w14:paraId="221277C8" w14:textId="77777777" w:rsidTr="006C3744">
        <w:tc>
          <w:tcPr>
            <w:tcW w:w="4585" w:type="dxa"/>
            <w:shd w:val="clear" w:color="auto" w:fill="D9D9D9" w:themeFill="background1" w:themeFillShade="D9"/>
          </w:tcPr>
          <w:p w14:paraId="581A8F24" w14:textId="790529F6" w:rsidR="00AD044B" w:rsidRPr="0080572B" w:rsidRDefault="00AD044B" w:rsidP="00E00232">
            <w:pPr>
              <w:rPr>
                <w:rFonts w:ascii="Eurostile" w:hAnsi="Eurostile"/>
                <w:b/>
                <w:bCs/>
                <w:sz w:val="24"/>
                <w:szCs w:val="24"/>
              </w:rPr>
            </w:pPr>
            <w:r>
              <w:rPr>
                <w:rFonts w:ascii="Eurostile" w:hAnsi="Eurostile"/>
                <w:b/>
                <w:bCs/>
                <w:sz w:val="24"/>
                <w:szCs w:val="24"/>
              </w:rPr>
              <w:t>Activity {Module Discovery}</w:t>
            </w:r>
          </w:p>
        </w:tc>
        <w:tc>
          <w:tcPr>
            <w:tcW w:w="6205" w:type="dxa"/>
            <w:shd w:val="clear" w:color="auto" w:fill="D9D9D9" w:themeFill="background1" w:themeFillShade="D9"/>
          </w:tcPr>
          <w:p w14:paraId="0DF24374" w14:textId="77777777" w:rsidR="00AD044B" w:rsidRPr="006527D8" w:rsidRDefault="00AD044B" w:rsidP="00E00232">
            <w:pPr>
              <w:rPr>
                <w:rFonts w:ascii="Courier New" w:hAnsi="Courier New" w:cs="Courier New"/>
                <w:b/>
                <w:bCs/>
              </w:rPr>
            </w:pPr>
            <w:r>
              <w:rPr>
                <w:rFonts w:ascii="Eurostile" w:hAnsi="Eurostile"/>
                <w:b/>
                <w:bCs/>
                <w:sz w:val="24"/>
                <w:szCs w:val="24"/>
              </w:rPr>
              <w:t>Code and Notes</w:t>
            </w:r>
          </w:p>
        </w:tc>
      </w:tr>
      <w:tr w:rsidR="00AD044B" w:rsidRPr="006527D8" w14:paraId="3F0978E6" w14:textId="77777777" w:rsidTr="00E00232">
        <w:tc>
          <w:tcPr>
            <w:tcW w:w="4585" w:type="dxa"/>
            <w:vAlign w:val="center"/>
          </w:tcPr>
          <w:p w14:paraId="398A07CD" w14:textId="113A44A2" w:rsidR="00AD044B" w:rsidRPr="00AD044B" w:rsidRDefault="00AD044B" w:rsidP="00E00232">
            <w:pPr>
              <w:rPr>
                <w:rFonts w:ascii="Eurostile" w:hAnsi="Eurostile"/>
              </w:rPr>
            </w:pPr>
            <w:r w:rsidRPr="00AD044B">
              <w:rPr>
                <w:rFonts w:ascii="Eurostile" w:hAnsi="Eurostile"/>
              </w:rPr>
              <w:t xml:space="preserve">This </w:t>
            </w:r>
            <w:r>
              <w:rPr>
                <w:rFonts w:ascii="Eurostile" w:hAnsi="Eurostile"/>
              </w:rPr>
              <w:t>lists some of the Module categories for Windows administration</w:t>
            </w:r>
          </w:p>
        </w:tc>
        <w:tc>
          <w:tcPr>
            <w:tcW w:w="6205" w:type="dxa"/>
          </w:tcPr>
          <w:p w14:paraId="7F5A1CA2" w14:textId="77777777" w:rsidR="00AD044B" w:rsidRPr="006527D8" w:rsidRDefault="00AD044B" w:rsidP="00E00232">
            <w:pPr>
              <w:rPr>
                <w:rFonts w:ascii="Courier New" w:hAnsi="Courier New" w:cs="Courier New"/>
                <w:b/>
                <w:bCs/>
              </w:rPr>
            </w:pPr>
          </w:p>
        </w:tc>
      </w:tr>
      <w:tr w:rsidR="00AD044B" w:rsidRPr="00094B4F" w14:paraId="5F504494" w14:textId="77777777" w:rsidTr="00E00232">
        <w:tc>
          <w:tcPr>
            <w:tcW w:w="4585" w:type="dxa"/>
            <w:vAlign w:val="center"/>
          </w:tcPr>
          <w:p w14:paraId="696FE7BE" w14:textId="41C339F3" w:rsidR="00AD044B" w:rsidRPr="00094B4F" w:rsidRDefault="00AD044B" w:rsidP="00E00232">
            <w:pPr>
              <w:rPr>
                <w:rFonts w:ascii="Eurostile" w:hAnsi="Eurostile"/>
              </w:rPr>
            </w:pPr>
            <w:r>
              <w:rPr>
                <w:rFonts w:ascii="Eurostile" w:hAnsi="Eurostile"/>
              </w:rPr>
              <w:t>Active Directory</w:t>
            </w:r>
          </w:p>
        </w:tc>
        <w:tc>
          <w:tcPr>
            <w:tcW w:w="6205" w:type="dxa"/>
          </w:tcPr>
          <w:p w14:paraId="68666C83" w14:textId="77777777" w:rsidR="00AD044B" w:rsidRPr="00AD044B" w:rsidRDefault="00AD044B" w:rsidP="00AD044B">
            <w:pPr>
              <w:pStyle w:val="ListParagraph"/>
              <w:numPr>
                <w:ilvl w:val="0"/>
                <w:numId w:val="1"/>
              </w:numPr>
              <w:rPr>
                <w:rFonts w:ascii="Courier New" w:hAnsi="Courier New" w:cs="Courier New"/>
                <w:b/>
                <w:bCs/>
              </w:rPr>
            </w:pPr>
            <w:r w:rsidRPr="00AD044B">
              <w:rPr>
                <w:rFonts w:ascii="Eurostile" w:hAnsi="Eurostile"/>
              </w:rPr>
              <w:t>User Managemen</w:t>
            </w:r>
            <w:r>
              <w:rPr>
                <w:rFonts w:ascii="Eurostile" w:hAnsi="Eurostile"/>
              </w:rPr>
              <w:t>t</w:t>
            </w:r>
          </w:p>
          <w:p w14:paraId="6EEC2D52" w14:textId="77777777" w:rsidR="00AD044B" w:rsidRPr="00AD044B" w:rsidRDefault="00AD044B" w:rsidP="00AD044B">
            <w:pPr>
              <w:pStyle w:val="ListParagraph"/>
              <w:numPr>
                <w:ilvl w:val="0"/>
                <w:numId w:val="1"/>
              </w:numPr>
              <w:rPr>
                <w:rFonts w:ascii="Courier New" w:hAnsi="Courier New" w:cs="Courier New"/>
                <w:b/>
                <w:bCs/>
              </w:rPr>
            </w:pPr>
            <w:r w:rsidRPr="00AD044B">
              <w:rPr>
                <w:rFonts w:ascii="Eurostile" w:hAnsi="Eurostile"/>
              </w:rPr>
              <w:t>Group Management</w:t>
            </w:r>
          </w:p>
          <w:p w14:paraId="698732CF" w14:textId="77777777" w:rsidR="00AD044B" w:rsidRPr="00AD044B" w:rsidRDefault="00AD044B" w:rsidP="00AD044B">
            <w:pPr>
              <w:pStyle w:val="ListParagraph"/>
              <w:numPr>
                <w:ilvl w:val="0"/>
                <w:numId w:val="1"/>
              </w:numPr>
              <w:rPr>
                <w:rFonts w:ascii="Courier New" w:hAnsi="Courier New" w:cs="Courier New"/>
                <w:b/>
                <w:bCs/>
              </w:rPr>
            </w:pPr>
            <w:r>
              <w:rPr>
                <w:rFonts w:ascii="Eurostile" w:hAnsi="Eurostile" w:cs="Courier New"/>
              </w:rPr>
              <w:t>Computer Object Management</w:t>
            </w:r>
          </w:p>
          <w:p w14:paraId="49C9338B" w14:textId="74FFE04F" w:rsidR="00AD044B" w:rsidRPr="00AD044B" w:rsidRDefault="00AD044B" w:rsidP="00AD044B">
            <w:pPr>
              <w:pStyle w:val="ListParagraph"/>
              <w:numPr>
                <w:ilvl w:val="0"/>
                <w:numId w:val="1"/>
              </w:numPr>
              <w:rPr>
                <w:rFonts w:ascii="Courier New" w:hAnsi="Courier New" w:cs="Courier New"/>
                <w:b/>
                <w:bCs/>
              </w:rPr>
            </w:pPr>
            <w:r>
              <w:rPr>
                <w:rFonts w:ascii="Eurostile" w:hAnsi="Eurostile" w:cs="Courier New"/>
              </w:rPr>
              <w:t>OU Object Management</w:t>
            </w:r>
          </w:p>
          <w:p w14:paraId="174D20BA" w14:textId="65F89A12" w:rsidR="00AD044B" w:rsidRPr="00AD044B" w:rsidRDefault="00AD044B" w:rsidP="00AD044B">
            <w:pPr>
              <w:pStyle w:val="ListParagraph"/>
              <w:numPr>
                <w:ilvl w:val="0"/>
                <w:numId w:val="1"/>
              </w:numPr>
              <w:rPr>
                <w:rFonts w:ascii="Eurostile" w:hAnsi="Eurostile" w:cs="Courier New"/>
              </w:rPr>
            </w:pPr>
            <w:r w:rsidRPr="00AD044B">
              <w:rPr>
                <w:rFonts w:ascii="Eurostile" w:hAnsi="Eurostile" w:cs="Courier New"/>
              </w:rPr>
              <w:t>GPO Management</w:t>
            </w:r>
          </w:p>
          <w:p w14:paraId="0A437EB9" w14:textId="77777777" w:rsidR="00AD044B" w:rsidRPr="00AD044B" w:rsidRDefault="00AD044B" w:rsidP="00AD044B">
            <w:pPr>
              <w:pStyle w:val="ListParagraph"/>
              <w:numPr>
                <w:ilvl w:val="0"/>
                <w:numId w:val="1"/>
              </w:numPr>
              <w:rPr>
                <w:rFonts w:ascii="Courier New" w:hAnsi="Courier New" w:cs="Courier New"/>
                <w:b/>
                <w:bCs/>
              </w:rPr>
            </w:pPr>
            <w:r>
              <w:rPr>
                <w:rFonts w:ascii="Eurostile" w:hAnsi="Eurostile" w:cs="Courier New"/>
              </w:rPr>
              <w:t>Various AD object Management areas</w:t>
            </w:r>
          </w:p>
          <w:p w14:paraId="051A5C36" w14:textId="2C2CD9FD" w:rsidR="00AD044B" w:rsidRPr="00AD044B" w:rsidRDefault="00AD044B" w:rsidP="00AD044B">
            <w:pPr>
              <w:pStyle w:val="ListParagraph"/>
              <w:numPr>
                <w:ilvl w:val="1"/>
                <w:numId w:val="1"/>
              </w:numPr>
              <w:rPr>
                <w:rFonts w:ascii="Courier New" w:hAnsi="Courier New" w:cs="Courier New"/>
                <w:b/>
                <w:bCs/>
              </w:rPr>
            </w:pPr>
            <w:r w:rsidRPr="00AD044B">
              <w:rPr>
                <w:rFonts w:ascii="Eurostile" w:hAnsi="Eurostile"/>
              </w:rPr>
              <w:t>Move / New / Set / Remove / Sync…</w:t>
            </w:r>
          </w:p>
        </w:tc>
      </w:tr>
      <w:tr w:rsidR="00AD044B" w:rsidRPr="006527D8" w14:paraId="38397391" w14:textId="77777777" w:rsidTr="00E00232">
        <w:tc>
          <w:tcPr>
            <w:tcW w:w="4585" w:type="dxa"/>
            <w:vAlign w:val="center"/>
          </w:tcPr>
          <w:p w14:paraId="2563CE1D" w14:textId="32EA094F" w:rsidR="00AD044B" w:rsidRPr="006527D8" w:rsidRDefault="00AD044B" w:rsidP="00E00232">
            <w:pPr>
              <w:rPr>
                <w:rFonts w:ascii="Eurostile" w:hAnsi="Eurostile"/>
              </w:rPr>
            </w:pPr>
            <w:r>
              <w:rPr>
                <w:rFonts w:ascii="Eurostile" w:hAnsi="Eurostile"/>
              </w:rPr>
              <w:t>Networking</w:t>
            </w:r>
          </w:p>
        </w:tc>
        <w:tc>
          <w:tcPr>
            <w:tcW w:w="6205" w:type="dxa"/>
          </w:tcPr>
          <w:p w14:paraId="35F336BA" w14:textId="77777777" w:rsidR="00AD044B" w:rsidRDefault="00AD044B" w:rsidP="00AD044B">
            <w:pPr>
              <w:pStyle w:val="ListParagraph"/>
              <w:numPr>
                <w:ilvl w:val="0"/>
                <w:numId w:val="2"/>
              </w:numPr>
              <w:rPr>
                <w:rFonts w:ascii="Eurostile" w:hAnsi="Eurostile"/>
              </w:rPr>
            </w:pPr>
            <w:r>
              <w:rPr>
                <w:rFonts w:ascii="Eurostile" w:hAnsi="Eurostile"/>
              </w:rPr>
              <w:t>Managing IP Addresses</w:t>
            </w:r>
          </w:p>
          <w:p w14:paraId="4540F084" w14:textId="77777777" w:rsidR="00AD044B" w:rsidRDefault="00AD044B" w:rsidP="00AD044B">
            <w:pPr>
              <w:pStyle w:val="ListParagraph"/>
              <w:numPr>
                <w:ilvl w:val="0"/>
                <w:numId w:val="2"/>
              </w:numPr>
              <w:rPr>
                <w:rFonts w:ascii="Eurostile" w:hAnsi="Eurostile"/>
              </w:rPr>
            </w:pPr>
            <w:r>
              <w:rPr>
                <w:rFonts w:ascii="Eurostile" w:hAnsi="Eurostile"/>
              </w:rPr>
              <w:t>Managing Routing</w:t>
            </w:r>
          </w:p>
          <w:p w14:paraId="48E6C8B1" w14:textId="77777777" w:rsidR="00AD044B" w:rsidRDefault="00AD044B" w:rsidP="00AD044B">
            <w:pPr>
              <w:pStyle w:val="ListParagraph"/>
              <w:numPr>
                <w:ilvl w:val="0"/>
                <w:numId w:val="2"/>
              </w:numPr>
              <w:rPr>
                <w:rFonts w:ascii="Eurostile" w:hAnsi="Eurostile"/>
              </w:rPr>
            </w:pPr>
            <w:r>
              <w:rPr>
                <w:rFonts w:ascii="Eurostile" w:hAnsi="Eurostile"/>
              </w:rPr>
              <w:t>Managing DNS Clients</w:t>
            </w:r>
          </w:p>
          <w:p w14:paraId="00E6FB0B" w14:textId="55FF0ABE" w:rsidR="00AD044B" w:rsidRPr="00AD044B" w:rsidRDefault="00AD044B" w:rsidP="00AD044B">
            <w:pPr>
              <w:pStyle w:val="ListParagraph"/>
              <w:numPr>
                <w:ilvl w:val="0"/>
                <w:numId w:val="2"/>
              </w:numPr>
              <w:rPr>
                <w:rFonts w:ascii="Eurostile" w:hAnsi="Eurostile"/>
              </w:rPr>
            </w:pPr>
            <w:r>
              <w:rPr>
                <w:rFonts w:ascii="Eurostile" w:hAnsi="Eurostile"/>
              </w:rPr>
              <w:t>Managing Windows Firewall</w:t>
            </w:r>
          </w:p>
        </w:tc>
      </w:tr>
      <w:tr w:rsidR="00AD044B" w:rsidRPr="006527D8" w14:paraId="191A16F1" w14:textId="77777777" w:rsidTr="00E00232">
        <w:tc>
          <w:tcPr>
            <w:tcW w:w="4585" w:type="dxa"/>
            <w:vAlign w:val="center"/>
          </w:tcPr>
          <w:p w14:paraId="2CFD86D5" w14:textId="0C995D94" w:rsidR="00AD044B" w:rsidRDefault="00AD044B" w:rsidP="00E00232">
            <w:pPr>
              <w:rPr>
                <w:rFonts w:ascii="Eurostile" w:hAnsi="Eurostile"/>
              </w:rPr>
            </w:pPr>
            <w:r>
              <w:rPr>
                <w:rFonts w:ascii="Eurostile" w:hAnsi="Eurostile"/>
              </w:rPr>
              <w:t>Server Manager</w:t>
            </w:r>
          </w:p>
        </w:tc>
        <w:tc>
          <w:tcPr>
            <w:tcW w:w="6205" w:type="dxa"/>
          </w:tcPr>
          <w:p w14:paraId="152A76BE" w14:textId="30EB45F0" w:rsidR="00AD044B" w:rsidRPr="001E3DF3" w:rsidRDefault="001E3DF3" w:rsidP="001E3DF3">
            <w:pPr>
              <w:rPr>
                <w:rFonts w:ascii="Eurostile" w:hAnsi="Eurostile"/>
              </w:rPr>
            </w:pPr>
            <w:r>
              <w:rPr>
                <w:rFonts w:ascii="Eurostile" w:hAnsi="Eurostile"/>
              </w:rPr>
              <w:t>Windows Features</w:t>
            </w:r>
          </w:p>
        </w:tc>
      </w:tr>
      <w:tr w:rsidR="001E3DF3" w:rsidRPr="006527D8" w14:paraId="030CE87A" w14:textId="77777777" w:rsidTr="00E00232">
        <w:tc>
          <w:tcPr>
            <w:tcW w:w="4585" w:type="dxa"/>
            <w:vAlign w:val="center"/>
          </w:tcPr>
          <w:p w14:paraId="2F3ABC2B" w14:textId="2AEE9885" w:rsidR="001E3DF3" w:rsidRDefault="001E3DF3" w:rsidP="00E00232">
            <w:pPr>
              <w:rPr>
                <w:rFonts w:ascii="Eurostile" w:hAnsi="Eurostile"/>
              </w:rPr>
            </w:pPr>
            <w:r>
              <w:rPr>
                <w:rFonts w:ascii="Eurostile" w:hAnsi="Eurostile"/>
              </w:rPr>
              <w:t>Hyper-V</w:t>
            </w:r>
          </w:p>
        </w:tc>
        <w:tc>
          <w:tcPr>
            <w:tcW w:w="6205" w:type="dxa"/>
          </w:tcPr>
          <w:p w14:paraId="7B518FF7" w14:textId="35363960" w:rsidR="001E3DF3" w:rsidRDefault="001E3DF3" w:rsidP="001E3DF3">
            <w:pPr>
              <w:rPr>
                <w:rFonts w:ascii="Eurostile" w:hAnsi="Eurostile"/>
              </w:rPr>
            </w:pPr>
            <w:r>
              <w:rPr>
                <w:rFonts w:ascii="Eurostile" w:hAnsi="Eurostile"/>
              </w:rPr>
              <w:t>Many cmdlets available</w:t>
            </w:r>
          </w:p>
        </w:tc>
      </w:tr>
      <w:tr w:rsidR="001E3DF3" w:rsidRPr="006527D8" w14:paraId="3A0D754F" w14:textId="77777777" w:rsidTr="00E00232">
        <w:tc>
          <w:tcPr>
            <w:tcW w:w="4585" w:type="dxa"/>
            <w:vAlign w:val="center"/>
          </w:tcPr>
          <w:p w14:paraId="65554997" w14:textId="1EB63B60" w:rsidR="001E3DF3" w:rsidRDefault="001E3DF3" w:rsidP="00E00232">
            <w:pPr>
              <w:rPr>
                <w:rFonts w:ascii="Eurostile" w:hAnsi="Eurostile"/>
              </w:rPr>
            </w:pPr>
            <w:r>
              <w:rPr>
                <w:rFonts w:ascii="Eurostile" w:hAnsi="Eurostile"/>
              </w:rPr>
              <w:t>IIS Management</w:t>
            </w:r>
          </w:p>
        </w:tc>
        <w:tc>
          <w:tcPr>
            <w:tcW w:w="6205" w:type="dxa"/>
          </w:tcPr>
          <w:p w14:paraId="13F506AA" w14:textId="77777777" w:rsidR="001E3DF3" w:rsidRDefault="001E3DF3" w:rsidP="001E3DF3">
            <w:pPr>
              <w:rPr>
                <w:rFonts w:ascii="Eurostile" w:hAnsi="Eurostile"/>
              </w:rPr>
            </w:pPr>
          </w:p>
        </w:tc>
      </w:tr>
    </w:tbl>
    <w:p w14:paraId="4C77B814" w14:textId="27DDAEB5" w:rsidR="00AD044B" w:rsidRDefault="00AD044B"/>
    <w:p w14:paraId="7E842E9E" w14:textId="5690E561" w:rsidR="002246A9" w:rsidRDefault="002246A9">
      <w:r>
        <w:br w:type="page"/>
      </w:r>
    </w:p>
    <w:p w14:paraId="0FBC8EFC" w14:textId="77777777" w:rsidR="00AD044B" w:rsidRDefault="00AD044B"/>
    <w:tbl>
      <w:tblPr>
        <w:tblStyle w:val="TableGrid"/>
        <w:tblW w:w="0" w:type="auto"/>
        <w:tblLook w:val="04A0" w:firstRow="1" w:lastRow="0" w:firstColumn="1" w:lastColumn="0" w:noHBand="0" w:noVBand="1"/>
      </w:tblPr>
      <w:tblGrid>
        <w:gridCol w:w="3865"/>
        <w:gridCol w:w="6925"/>
      </w:tblGrid>
      <w:tr w:rsidR="001E3DF3" w:rsidRPr="006527D8" w14:paraId="7AC4F380" w14:textId="77777777" w:rsidTr="006C3744">
        <w:tc>
          <w:tcPr>
            <w:tcW w:w="3865" w:type="dxa"/>
            <w:shd w:val="clear" w:color="auto" w:fill="D9D9D9" w:themeFill="background1" w:themeFillShade="D9"/>
          </w:tcPr>
          <w:p w14:paraId="0F889609" w14:textId="1B51A8FC" w:rsidR="001E3DF3" w:rsidRPr="0080572B" w:rsidRDefault="001E3DF3" w:rsidP="00E00232">
            <w:pPr>
              <w:rPr>
                <w:rFonts w:ascii="Eurostile" w:hAnsi="Eurostile"/>
                <w:b/>
                <w:bCs/>
                <w:sz w:val="24"/>
                <w:szCs w:val="24"/>
              </w:rPr>
            </w:pPr>
            <w:r>
              <w:rPr>
                <w:rFonts w:ascii="Eurostile" w:hAnsi="Eurostile"/>
                <w:b/>
                <w:bCs/>
                <w:sz w:val="24"/>
                <w:szCs w:val="24"/>
              </w:rPr>
              <w:t>Activity {Pipelines}</w:t>
            </w:r>
          </w:p>
        </w:tc>
        <w:tc>
          <w:tcPr>
            <w:tcW w:w="6925" w:type="dxa"/>
            <w:shd w:val="clear" w:color="auto" w:fill="D9D9D9" w:themeFill="background1" w:themeFillShade="D9"/>
          </w:tcPr>
          <w:p w14:paraId="05F09D08" w14:textId="77777777" w:rsidR="001E3DF3" w:rsidRPr="006527D8" w:rsidRDefault="001E3DF3" w:rsidP="00E00232">
            <w:pPr>
              <w:rPr>
                <w:rFonts w:ascii="Courier New" w:hAnsi="Courier New" w:cs="Courier New"/>
                <w:b/>
                <w:bCs/>
              </w:rPr>
            </w:pPr>
            <w:r>
              <w:rPr>
                <w:rFonts w:ascii="Eurostile" w:hAnsi="Eurostile"/>
                <w:b/>
                <w:bCs/>
                <w:sz w:val="24"/>
                <w:szCs w:val="24"/>
              </w:rPr>
              <w:t>Code and Notes</w:t>
            </w:r>
          </w:p>
        </w:tc>
      </w:tr>
      <w:tr w:rsidR="001E3DF3" w:rsidRPr="006527D8" w14:paraId="3238939D" w14:textId="77777777" w:rsidTr="00C473E4">
        <w:tc>
          <w:tcPr>
            <w:tcW w:w="3865" w:type="dxa"/>
            <w:vAlign w:val="center"/>
          </w:tcPr>
          <w:p w14:paraId="70BE6D28" w14:textId="08B69191" w:rsidR="00C00BDA" w:rsidRPr="00C00BDA" w:rsidRDefault="001E3DF3" w:rsidP="00E00232">
            <w:pPr>
              <w:rPr>
                <w:rFonts w:ascii="Eurostile" w:hAnsi="Eurostile"/>
              </w:rPr>
            </w:pPr>
            <w:r>
              <w:rPr>
                <w:rFonts w:ascii="Eurostile" w:hAnsi="Eurostile"/>
              </w:rPr>
              <w:t>A pipeline is one or more commands. Consider that each cmdlet/command is its own pipeline.</w:t>
            </w:r>
          </w:p>
        </w:tc>
        <w:tc>
          <w:tcPr>
            <w:tcW w:w="6925" w:type="dxa"/>
          </w:tcPr>
          <w:p w14:paraId="586753C6" w14:textId="77777777" w:rsidR="001E3DF3" w:rsidRDefault="001E3DF3" w:rsidP="00E00232">
            <w:pPr>
              <w:rPr>
                <w:rFonts w:ascii="Eurostile" w:hAnsi="Eurostile" w:cs="Courier New"/>
              </w:rPr>
            </w:pPr>
            <w:r>
              <w:rPr>
                <w:rFonts w:ascii="Eurostile" w:hAnsi="Eurostile" w:cs="Courier New"/>
              </w:rPr>
              <w:t>Typical patterns are:</w:t>
            </w:r>
            <w:r>
              <w:rPr>
                <w:rFonts w:ascii="Eurostile" w:hAnsi="Eurostile" w:cs="Courier New"/>
              </w:rPr>
              <w:br/>
            </w:r>
            <w:r>
              <w:rPr>
                <w:rFonts w:ascii="Eurostile" w:hAnsi="Eurostile" w:cs="Courier New"/>
              </w:rPr>
              <w:br/>
            </w:r>
            <w:r w:rsidRPr="00E00D29">
              <w:rPr>
                <w:rFonts w:ascii="Courier New" w:hAnsi="Courier New" w:cs="Courier New"/>
                <w:b/>
                <w:bCs/>
              </w:rPr>
              <w:t>Get | Set</w:t>
            </w:r>
            <w:r>
              <w:rPr>
                <w:rFonts w:ascii="Eurostile" w:hAnsi="Eurostile" w:cs="Courier New"/>
              </w:rPr>
              <w:t xml:space="preserve">, </w:t>
            </w:r>
            <w:r w:rsidRPr="00E00D29">
              <w:rPr>
                <w:rFonts w:ascii="Courier New" w:hAnsi="Courier New" w:cs="Courier New"/>
                <w:b/>
                <w:bCs/>
              </w:rPr>
              <w:t>Get | Where</w:t>
            </w:r>
            <w:r>
              <w:rPr>
                <w:rFonts w:ascii="Eurostile" w:hAnsi="Eurostile" w:cs="Courier New"/>
              </w:rPr>
              <w:t xml:space="preserve">, or </w:t>
            </w:r>
            <w:r w:rsidRPr="00E00D29">
              <w:rPr>
                <w:rFonts w:ascii="Courier New" w:hAnsi="Courier New" w:cs="Courier New"/>
                <w:b/>
                <w:bCs/>
              </w:rPr>
              <w:t>Select | Set</w:t>
            </w:r>
          </w:p>
          <w:p w14:paraId="67BC137F" w14:textId="77777777" w:rsidR="00E21797" w:rsidRDefault="00E21797" w:rsidP="00E00232">
            <w:pPr>
              <w:rPr>
                <w:rFonts w:ascii="Eurostile" w:hAnsi="Eurostile" w:cs="Courier New"/>
              </w:rPr>
            </w:pPr>
          </w:p>
          <w:p w14:paraId="546E9AE1" w14:textId="0E36665A" w:rsidR="00E21797" w:rsidRPr="001E3DF3" w:rsidRDefault="00E21797" w:rsidP="00E00232">
            <w:pPr>
              <w:rPr>
                <w:rFonts w:ascii="Eurostile" w:hAnsi="Eurostile" w:cs="Courier New"/>
              </w:rPr>
            </w:pPr>
            <w:r>
              <w:rPr>
                <w:rFonts w:ascii="Eurostile" w:hAnsi="Eurostile" w:cs="Courier New"/>
              </w:rPr>
              <w:t xml:space="preserve">“Where” is an alias for </w:t>
            </w:r>
            <w:r>
              <w:rPr>
                <w:rFonts w:ascii="Courier New" w:hAnsi="Courier New" w:cs="Courier New"/>
                <w:b/>
                <w:bCs/>
              </w:rPr>
              <w:t>Where-Object</w:t>
            </w:r>
            <w:r>
              <w:rPr>
                <w:rFonts w:ascii="Eurostile" w:hAnsi="Eurostile" w:cs="Courier New"/>
              </w:rPr>
              <w:t xml:space="preserve"> and “Select” is an alias for </w:t>
            </w:r>
            <w:r>
              <w:rPr>
                <w:rFonts w:ascii="Courier New" w:hAnsi="Courier New" w:cs="Courier New"/>
                <w:b/>
                <w:bCs/>
              </w:rPr>
              <w:t>Select-Object</w:t>
            </w:r>
            <w:r>
              <w:rPr>
                <w:rFonts w:ascii="Eurostile" w:hAnsi="Eurostile" w:cs="Courier New"/>
              </w:rPr>
              <w:t>.</w:t>
            </w:r>
          </w:p>
        </w:tc>
      </w:tr>
      <w:tr w:rsidR="001E3DF3" w:rsidRPr="00094B4F" w14:paraId="1CDA78E3" w14:textId="77777777" w:rsidTr="00C473E4">
        <w:tc>
          <w:tcPr>
            <w:tcW w:w="3865" w:type="dxa"/>
            <w:vAlign w:val="center"/>
          </w:tcPr>
          <w:p w14:paraId="3F83BAC3" w14:textId="63BDB80C" w:rsidR="001E3DF3" w:rsidRPr="00C00BDA" w:rsidRDefault="00C00BDA" w:rsidP="00E00232">
            <w:pPr>
              <w:rPr>
                <w:rFonts w:ascii="Eurostile" w:hAnsi="Eurostile"/>
                <w:b/>
                <w:bCs/>
              </w:rPr>
            </w:pPr>
            <w:r>
              <w:rPr>
                <w:rFonts w:ascii="Eurostile" w:hAnsi="Eurostile"/>
              </w:rPr>
              <w:t xml:space="preserve">The output of a cmdlet is a collection of objects, or </w:t>
            </w:r>
            <w:r>
              <w:rPr>
                <w:rFonts w:ascii="Eurostile" w:hAnsi="Eurostile"/>
                <w:i/>
                <w:iCs/>
              </w:rPr>
              <w:t>Object</w:t>
            </w:r>
            <w:r>
              <w:rPr>
                <w:rFonts w:ascii="Eurostile" w:hAnsi="Eurostile"/>
              </w:rPr>
              <w:t xml:space="preserve"> for short.</w:t>
            </w:r>
          </w:p>
        </w:tc>
        <w:tc>
          <w:tcPr>
            <w:tcW w:w="6925" w:type="dxa"/>
          </w:tcPr>
          <w:p w14:paraId="28769673" w14:textId="77777777" w:rsidR="001E3DF3" w:rsidRDefault="00C00BDA" w:rsidP="00E00232">
            <w:pPr>
              <w:rPr>
                <w:rFonts w:ascii="Eurostile" w:hAnsi="Eurostile"/>
              </w:rPr>
            </w:pPr>
            <w:r>
              <w:rPr>
                <w:rFonts w:ascii="Eurostile" w:hAnsi="Eurostile"/>
              </w:rPr>
              <w:t>The structure of an Object is sort of like a table.</w:t>
            </w:r>
          </w:p>
          <w:p w14:paraId="23D116B3" w14:textId="77777777" w:rsidR="00C00BDA" w:rsidRDefault="00C00BDA" w:rsidP="00E00232">
            <w:pPr>
              <w:rPr>
                <w:rFonts w:ascii="Eurostile" w:hAnsi="Eurostile"/>
              </w:rPr>
            </w:pPr>
          </w:p>
          <w:p w14:paraId="11CCA1CF" w14:textId="24957746" w:rsidR="00897D10" w:rsidRDefault="00897D10" w:rsidP="00E00232">
            <w:pPr>
              <w:rPr>
                <w:rFonts w:ascii="Eurostile" w:hAnsi="Eurostile"/>
              </w:rPr>
            </w:pPr>
            <w:r>
              <w:rPr>
                <w:rFonts w:ascii="Eurostile" w:hAnsi="Eurostile"/>
              </w:rPr>
              <w:t>Each row is an “Object”.</w:t>
            </w:r>
          </w:p>
          <w:p w14:paraId="24CB97C6" w14:textId="77777777" w:rsidR="00897D10" w:rsidRDefault="00897D10" w:rsidP="00E00232">
            <w:pPr>
              <w:rPr>
                <w:rFonts w:ascii="Eurostile" w:hAnsi="Eurostile"/>
              </w:rPr>
            </w:pPr>
          </w:p>
          <w:p w14:paraId="23CA0334" w14:textId="7998E512" w:rsidR="00C00BDA" w:rsidRDefault="00897D10" w:rsidP="00E00232">
            <w:pPr>
              <w:rPr>
                <w:rFonts w:ascii="Eurostile" w:hAnsi="Eurostile"/>
              </w:rPr>
            </w:pPr>
            <w:r>
              <w:rPr>
                <w:rFonts w:ascii="Eurostile" w:hAnsi="Eurostile"/>
              </w:rPr>
              <w:t>Each column is a “</w:t>
            </w:r>
            <w:r w:rsidR="00C00BDA">
              <w:rPr>
                <w:rFonts w:ascii="Eurostile" w:hAnsi="Eurostile"/>
              </w:rPr>
              <w:t>Property</w:t>
            </w:r>
            <w:r>
              <w:rPr>
                <w:rFonts w:ascii="Eurostile" w:hAnsi="Eurostile"/>
              </w:rPr>
              <w:t>”</w:t>
            </w:r>
            <w:r w:rsidR="00C00BDA">
              <w:rPr>
                <w:rFonts w:ascii="Eurostile" w:hAnsi="Eurostile"/>
              </w:rPr>
              <w:t xml:space="preserve"> </w:t>
            </w:r>
            <w:r>
              <w:rPr>
                <w:rFonts w:ascii="Eurostile" w:hAnsi="Eurostile"/>
              </w:rPr>
              <w:t>of the Object.</w:t>
            </w:r>
          </w:p>
          <w:p w14:paraId="773F26E1" w14:textId="77777777" w:rsidR="00897D10" w:rsidRDefault="00897D10" w:rsidP="00E00232">
            <w:pPr>
              <w:rPr>
                <w:rFonts w:ascii="Courier New" w:hAnsi="Courier New" w:cs="Courier New"/>
                <w:b/>
                <w:bCs/>
              </w:rPr>
            </w:pPr>
          </w:p>
          <w:p w14:paraId="3BA0A4AE" w14:textId="6D04DE74" w:rsidR="00897D10" w:rsidRPr="00094B4F" w:rsidRDefault="00897D10" w:rsidP="00E00232">
            <w:pPr>
              <w:rPr>
                <w:rFonts w:ascii="Courier New" w:hAnsi="Courier New" w:cs="Courier New"/>
                <w:b/>
                <w:bCs/>
              </w:rPr>
            </w:pPr>
            <w:r>
              <w:rPr>
                <w:rFonts w:ascii="Eurostile" w:hAnsi="Eurostile"/>
              </w:rPr>
              <w:t>The rows are called a “Collection”.</w:t>
            </w:r>
          </w:p>
        </w:tc>
      </w:tr>
      <w:tr w:rsidR="001E3DF3" w:rsidRPr="006527D8" w14:paraId="2D7CC2C1" w14:textId="77777777" w:rsidTr="00C473E4">
        <w:tc>
          <w:tcPr>
            <w:tcW w:w="3865" w:type="dxa"/>
            <w:vAlign w:val="center"/>
          </w:tcPr>
          <w:p w14:paraId="045C4F7F" w14:textId="77139643" w:rsidR="001E3DF3" w:rsidRPr="00DC4ACF" w:rsidRDefault="00DC4ACF" w:rsidP="00E00232">
            <w:pPr>
              <w:rPr>
                <w:rFonts w:ascii="Eurostile" w:hAnsi="Eurostile"/>
              </w:rPr>
            </w:pPr>
            <w:r>
              <w:rPr>
                <w:rFonts w:ascii="Eurostile" w:hAnsi="Eurostile"/>
                <w:i/>
                <w:iCs/>
              </w:rPr>
              <w:t>Members</w:t>
            </w:r>
            <w:r>
              <w:rPr>
                <w:rFonts w:ascii="Eurostile" w:hAnsi="Eurostile"/>
              </w:rPr>
              <w:t xml:space="preserve"> are the various components of an Object and include:</w:t>
            </w:r>
          </w:p>
        </w:tc>
        <w:tc>
          <w:tcPr>
            <w:tcW w:w="6925" w:type="dxa"/>
          </w:tcPr>
          <w:p w14:paraId="2FD7B12F" w14:textId="77777777" w:rsidR="001E3DF3" w:rsidRDefault="003019B4" w:rsidP="00DC4ACF">
            <w:pPr>
              <w:pStyle w:val="ListParagraph"/>
              <w:numPr>
                <w:ilvl w:val="0"/>
                <w:numId w:val="3"/>
              </w:numPr>
              <w:rPr>
                <w:rFonts w:ascii="Eurostile" w:hAnsi="Eurostile"/>
              </w:rPr>
            </w:pPr>
            <w:r>
              <w:rPr>
                <w:rFonts w:ascii="Eurostile" w:hAnsi="Eurostile"/>
              </w:rPr>
              <w:t>Properties</w:t>
            </w:r>
          </w:p>
          <w:p w14:paraId="28A9C805" w14:textId="77777777" w:rsidR="003019B4" w:rsidRDefault="003019B4" w:rsidP="00DC4ACF">
            <w:pPr>
              <w:pStyle w:val="ListParagraph"/>
              <w:numPr>
                <w:ilvl w:val="0"/>
                <w:numId w:val="3"/>
              </w:numPr>
              <w:rPr>
                <w:rFonts w:ascii="Eurostile" w:hAnsi="Eurostile"/>
              </w:rPr>
            </w:pPr>
            <w:r>
              <w:rPr>
                <w:rFonts w:ascii="Eurostile" w:hAnsi="Eurostile"/>
              </w:rPr>
              <w:t>Methods (perform some kind of action)</w:t>
            </w:r>
          </w:p>
          <w:p w14:paraId="3DF4FECA" w14:textId="77777777" w:rsidR="003019B4" w:rsidRDefault="003019B4" w:rsidP="00DC4ACF">
            <w:pPr>
              <w:pStyle w:val="ListParagraph"/>
              <w:numPr>
                <w:ilvl w:val="0"/>
                <w:numId w:val="3"/>
              </w:numPr>
              <w:rPr>
                <w:rFonts w:ascii="Eurostile" w:hAnsi="Eurostile"/>
              </w:rPr>
            </w:pPr>
            <w:r>
              <w:rPr>
                <w:rFonts w:ascii="Eurostile" w:hAnsi="Eurostile"/>
              </w:rPr>
              <w:t>Events</w:t>
            </w:r>
          </w:p>
          <w:p w14:paraId="2D55A49F" w14:textId="77777777" w:rsidR="003019B4" w:rsidRDefault="003019B4" w:rsidP="003019B4">
            <w:pPr>
              <w:rPr>
                <w:rFonts w:ascii="Eurostile" w:hAnsi="Eurostile"/>
              </w:rPr>
            </w:pPr>
          </w:p>
          <w:p w14:paraId="646262FF" w14:textId="52BD738E" w:rsidR="003019B4" w:rsidRPr="003019B4" w:rsidRDefault="003019B4" w:rsidP="003019B4">
            <w:pPr>
              <w:rPr>
                <w:rFonts w:ascii="Eurostile" w:hAnsi="Eurostile"/>
              </w:rPr>
            </w:pPr>
            <w:r>
              <w:rPr>
                <w:rFonts w:ascii="Eurostile" w:hAnsi="Eurostile"/>
              </w:rPr>
              <w:t xml:space="preserve">The default on-screen output does not include all of an Object’s properties as some Objects have </w:t>
            </w:r>
            <w:r>
              <w:rPr>
                <w:rFonts w:ascii="Eurostile" w:hAnsi="Eurostile"/>
                <w:i/>
                <w:iCs/>
              </w:rPr>
              <w:t>hundreds</w:t>
            </w:r>
            <w:r>
              <w:rPr>
                <w:rFonts w:ascii="Eurostile" w:hAnsi="Eurostile"/>
              </w:rPr>
              <w:t>.</w:t>
            </w:r>
          </w:p>
        </w:tc>
      </w:tr>
      <w:tr w:rsidR="00E00D29" w:rsidRPr="006527D8" w14:paraId="3161CC8C" w14:textId="77777777" w:rsidTr="00C473E4">
        <w:tc>
          <w:tcPr>
            <w:tcW w:w="3865" w:type="dxa"/>
            <w:vAlign w:val="center"/>
          </w:tcPr>
          <w:p w14:paraId="606D0AE6" w14:textId="634CEFF0" w:rsidR="00E00D29" w:rsidRPr="00E00D29" w:rsidRDefault="00E00D29" w:rsidP="00E00232">
            <w:pPr>
              <w:rPr>
                <w:rFonts w:ascii="Eurostile" w:hAnsi="Eurostile"/>
              </w:rPr>
            </w:pPr>
            <w:r>
              <w:rPr>
                <w:rFonts w:ascii="Eurostile" w:hAnsi="Eurostile"/>
              </w:rPr>
              <w:t>To list the Members of an Object:</w:t>
            </w:r>
          </w:p>
        </w:tc>
        <w:tc>
          <w:tcPr>
            <w:tcW w:w="6925" w:type="dxa"/>
          </w:tcPr>
          <w:p w14:paraId="46507AD2" w14:textId="77777777" w:rsidR="00905682" w:rsidRDefault="00E00D29" w:rsidP="00E00D29">
            <w:pPr>
              <w:rPr>
                <w:rFonts w:ascii="Eurostile" w:hAnsi="Eurostile"/>
              </w:rPr>
            </w:pPr>
            <w:r>
              <w:rPr>
                <w:rFonts w:ascii="Courier New" w:hAnsi="Courier New" w:cs="Courier New"/>
                <w:b/>
                <w:bCs/>
              </w:rPr>
              <w:t>Get-Member</w:t>
            </w:r>
            <w:r>
              <w:rPr>
                <w:rFonts w:ascii="Eurostile" w:hAnsi="Eurostile"/>
              </w:rPr>
              <w:t xml:space="preserve">  Lists all Properties, Methods, and Events</w:t>
            </w:r>
            <w:r w:rsidR="008B6C84">
              <w:rPr>
                <w:rFonts w:ascii="Eurostile" w:hAnsi="Eurostile"/>
              </w:rPr>
              <w:t xml:space="preserve"> </w:t>
            </w:r>
          </w:p>
          <w:p w14:paraId="0D9F72BF" w14:textId="7DD712B2" w:rsidR="008B6C84" w:rsidRDefault="00905682" w:rsidP="00E00D29">
            <w:pPr>
              <w:rPr>
                <w:rFonts w:ascii="Eurostile" w:hAnsi="Eurostile"/>
              </w:rPr>
            </w:pPr>
            <w:r>
              <w:rPr>
                <w:rFonts w:ascii="Eurostile" w:hAnsi="Eurostile"/>
              </w:rPr>
              <w:t xml:space="preserve">      </w:t>
            </w:r>
            <w:r w:rsidR="008B6C84">
              <w:rPr>
                <w:rFonts w:ascii="Eurostile" w:hAnsi="Eurostile"/>
              </w:rPr>
              <w:t xml:space="preserve">(alias, </w:t>
            </w:r>
            <w:r w:rsidR="008B6C84">
              <w:rPr>
                <w:rFonts w:ascii="Courier New" w:hAnsi="Courier New" w:cs="Courier New"/>
                <w:b/>
                <w:bCs/>
              </w:rPr>
              <w:t>gm</w:t>
            </w:r>
            <w:r w:rsidR="008B6C84">
              <w:rPr>
                <w:rFonts w:ascii="Eurostile" w:hAnsi="Eurostile"/>
              </w:rPr>
              <w:t>)</w:t>
            </w:r>
          </w:p>
          <w:p w14:paraId="15E4B75C" w14:textId="77777777" w:rsidR="008B6C84" w:rsidRDefault="008B6C84" w:rsidP="00E00D29">
            <w:pPr>
              <w:rPr>
                <w:rFonts w:ascii="Eurostile" w:hAnsi="Eurostile"/>
              </w:rPr>
            </w:pPr>
          </w:p>
          <w:p w14:paraId="52480E84" w14:textId="00459870" w:rsidR="00E00D29" w:rsidRPr="00E00D29" w:rsidRDefault="008B6C84" w:rsidP="00E00D29">
            <w:pPr>
              <w:rPr>
                <w:rFonts w:ascii="Eurostile" w:hAnsi="Eurostile"/>
              </w:rPr>
            </w:pPr>
            <w:r>
              <w:rPr>
                <w:rFonts w:ascii="Courier New" w:hAnsi="Courier New" w:cs="Courier New"/>
                <w:b/>
                <w:bCs/>
              </w:rPr>
              <w:t>Get-Service | Get-Member</w:t>
            </w:r>
            <w:r>
              <w:rPr>
                <w:rFonts w:ascii="Eurostile" w:hAnsi="Eurostile"/>
              </w:rPr>
              <w:t xml:space="preserve">  </w:t>
            </w:r>
          </w:p>
        </w:tc>
      </w:tr>
      <w:tr w:rsidR="001E3DF3" w14:paraId="549CAA80" w14:textId="77777777" w:rsidTr="00C473E4">
        <w:tc>
          <w:tcPr>
            <w:tcW w:w="3865" w:type="dxa"/>
            <w:vAlign w:val="center"/>
          </w:tcPr>
          <w:p w14:paraId="26483218" w14:textId="17E40A6C" w:rsidR="001E3DF3" w:rsidRDefault="003019B4" w:rsidP="00E00232">
            <w:pPr>
              <w:rPr>
                <w:rFonts w:ascii="Eurostile" w:hAnsi="Eurostile"/>
              </w:rPr>
            </w:pPr>
            <w:r>
              <w:rPr>
                <w:rFonts w:ascii="Eurostile" w:hAnsi="Eurostile"/>
              </w:rPr>
              <w:t>To page the output of a cmdlet:</w:t>
            </w:r>
          </w:p>
        </w:tc>
        <w:tc>
          <w:tcPr>
            <w:tcW w:w="6925" w:type="dxa"/>
          </w:tcPr>
          <w:p w14:paraId="48AB5B02" w14:textId="63D50642" w:rsidR="001E3DF3" w:rsidRDefault="003019B4" w:rsidP="00E00232">
            <w:pPr>
              <w:rPr>
                <w:rFonts w:ascii="Eurostile" w:hAnsi="Eurostile"/>
              </w:rPr>
            </w:pPr>
            <w:r>
              <w:rPr>
                <w:rFonts w:ascii="Eurostile" w:hAnsi="Eurostile"/>
              </w:rPr>
              <w:t xml:space="preserve">Use </w:t>
            </w:r>
            <w:r>
              <w:rPr>
                <w:rFonts w:ascii="Courier New" w:hAnsi="Courier New" w:cs="Courier New"/>
                <w:b/>
                <w:bCs/>
              </w:rPr>
              <w:t xml:space="preserve">| More </w:t>
            </w:r>
            <w:r>
              <w:rPr>
                <w:rFonts w:ascii="Eurostile" w:hAnsi="Eurostile"/>
              </w:rPr>
              <w:t>which shows only one page of outpu</w:t>
            </w:r>
            <w:r w:rsidR="002E07FC">
              <w:rPr>
                <w:rFonts w:ascii="Eurostile" w:hAnsi="Eurostile"/>
              </w:rPr>
              <w:t>t, which does not work within the PowerShell ISE, only the console.</w:t>
            </w:r>
            <w:r w:rsidR="00FB7688">
              <w:rPr>
                <w:rFonts w:ascii="Eurostile" w:hAnsi="Eurostile"/>
              </w:rPr>
              <w:t xml:space="preserve"> A substitute to </w:t>
            </w:r>
            <w:r w:rsidR="00FB7688">
              <w:rPr>
                <w:rFonts w:ascii="Courier New" w:hAnsi="Courier New" w:cs="Courier New"/>
                <w:b/>
                <w:bCs/>
              </w:rPr>
              <w:t>| More</w:t>
            </w:r>
            <w:r w:rsidR="00FB7688">
              <w:rPr>
                <w:rFonts w:ascii="Eurostile" w:hAnsi="Eurostile"/>
              </w:rPr>
              <w:t xml:space="preserve"> is </w:t>
            </w:r>
            <w:r w:rsidR="00D76D93">
              <w:rPr>
                <w:rFonts w:ascii="Courier New" w:hAnsi="Courier New" w:cs="Courier New"/>
                <w:b/>
                <w:bCs/>
              </w:rPr>
              <w:t>Out-Host</w:t>
            </w:r>
            <w:r w:rsidR="00FB7688">
              <w:rPr>
                <w:rFonts w:ascii="Eurostile" w:hAnsi="Eurostile"/>
              </w:rPr>
              <w:t>.</w:t>
            </w:r>
          </w:p>
          <w:p w14:paraId="1B9BFF74" w14:textId="31919CC7" w:rsidR="003019B4" w:rsidRDefault="003019B4" w:rsidP="00E00232">
            <w:pPr>
              <w:rPr>
                <w:rFonts w:ascii="Eurostile" w:hAnsi="Eurostile"/>
              </w:rPr>
            </w:pPr>
          </w:p>
          <w:p w14:paraId="3A3851EA" w14:textId="34D3BCCA" w:rsidR="003019B4" w:rsidRDefault="003019B4" w:rsidP="00E00232">
            <w:pPr>
              <w:rPr>
                <w:rFonts w:ascii="Eurostile" w:hAnsi="Eurostile"/>
              </w:rPr>
            </w:pPr>
            <w:r>
              <w:rPr>
                <w:rFonts w:ascii="Eurostile" w:hAnsi="Eurostile"/>
              </w:rPr>
              <w:t>From there hit:</w:t>
            </w:r>
          </w:p>
          <w:p w14:paraId="0FCB559E" w14:textId="47B8D36B" w:rsidR="002E07FC" w:rsidRDefault="002E07FC" w:rsidP="002E07FC">
            <w:pPr>
              <w:autoSpaceDE w:val="0"/>
              <w:autoSpaceDN w:val="0"/>
              <w:adjustRightInd w:val="0"/>
              <w:rPr>
                <w:rFonts w:ascii="MS Shell Dlg 2" w:hAnsi="MS Shell Dlg 2" w:cs="MS Shell Dlg 2"/>
                <w:sz w:val="17"/>
                <w:szCs w:val="17"/>
              </w:rPr>
            </w:pPr>
            <w:r>
              <w:rPr>
                <w:rFonts w:ascii="Eurostile" w:hAnsi="Eurostile"/>
              </w:rPr>
              <w:t xml:space="preserve">Spacebar </w:t>
            </w:r>
            <w:r>
              <w:rPr>
                <w:rFonts w:ascii="PC Keys" w:hAnsi="PC Keys" w:cs="PC Keys"/>
                <w:sz w:val="20"/>
                <w:szCs w:val="20"/>
              </w:rPr>
              <w:t>Ü</w:t>
            </w:r>
            <w:r>
              <w:rPr>
                <w:rFonts w:ascii="Eurostile" w:hAnsi="Eurostile"/>
              </w:rPr>
              <w:t xml:space="preserve"> </w:t>
            </w:r>
            <w:r w:rsidR="007130E8">
              <w:rPr>
                <w:rFonts w:ascii="Eurostile" w:hAnsi="Eurostile"/>
              </w:rPr>
              <w:t>pages through the output.</w:t>
            </w:r>
          </w:p>
          <w:p w14:paraId="76F2AD9F" w14:textId="77777777" w:rsidR="002E07FC" w:rsidRDefault="002E07FC" w:rsidP="00E00232">
            <w:pPr>
              <w:rPr>
                <w:rFonts w:ascii="Eurostile" w:hAnsi="Eurostile"/>
              </w:rPr>
            </w:pPr>
          </w:p>
          <w:p w14:paraId="4E01D39D" w14:textId="54BA47C2" w:rsidR="002E07FC" w:rsidRDefault="003019B4" w:rsidP="002E07FC">
            <w:pPr>
              <w:autoSpaceDE w:val="0"/>
              <w:autoSpaceDN w:val="0"/>
              <w:adjustRightInd w:val="0"/>
              <w:rPr>
                <w:rFonts w:ascii="MS Shell Dlg 2" w:hAnsi="MS Shell Dlg 2" w:cs="MS Shell Dlg 2"/>
                <w:sz w:val="17"/>
                <w:szCs w:val="17"/>
              </w:rPr>
            </w:pPr>
            <w:r>
              <w:rPr>
                <w:rFonts w:ascii="Eurostile" w:hAnsi="Eurostile"/>
              </w:rPr>
              <w:t>Enter</w:t>
            </w:r>
            <w:r w:rsidR="002E07FC">
              <w:rPr>
                <w:rFonts w:ascii="Eurostile" w:hAnsi="Eurostile"/>
              </w:rPr>
              <w:t xml:space="preserve"> </w:t>
            </w:r>
            <w:r w:rsidR="002E07FC">
              <w:rPr>
                <w:rFonts w:ascii="PC Keys" w:hAnsi="PC Keys" w:cs="PC Keys"/>
                <w:sz w:val="20"/>
                <w:szCs w:val="20"/>
              </w:rPr>
              <w:t>Z</w:t>
            </w:r>
            <w:r w:rsidR="002E07FC">
              <w:rPr>
                <w:rFonts w:ascii="Eurostile" w:hAnsi="Eurostile"/>
              </w:rPr>
              <w:t xml:space="preserve"> </w:t>
            </w:r>
            <w:r w:rsidR="007130E8">
              <w:rPr>
                <w:rFonts w:ascii="Eurostile" w:hAnsi="Eurostile"/>
              </w:rPr>
              <w:t>progresses through the output one line at a time.</w:t>
            </w:r>
          </w:p>
          <w:p w14:paraId="77280033" w14:textId="4AA3CE7F" w:rsidR="003019B4" w:rsidRDefault="003019B4" w:rsidP="007130E8">
            <w:pPr>
              <w:rPr>
                <w:rFonts w:ascii="Courier New" w:hAnsi="Courier New" w:cs="Courier New"/>
                <w:b/>
                <w:bCs/>
              </w:rPr>
            </w:pPr>
          </w:p>
        </w:tc>
      </w:tr>
      <w:tr w:rsidR="008B6C84" w14:paraId="1B945384" w14:textId="77777777" w:rsidTr="00C473E4">
        <w:tc>
          <w:tcPr>
            <w:tcW w:w="3865" w:type="dxa"/>
            <w:vAlign w:val="center"/>
          </w:tcPr>
          <w:p w14:paraId="1F0C6F2E" w14:textId="77777777" w:rsidR="008B6C84" w:rsidRDefault="008B6C84" w:rsidP="00E00232">
            <w:pPr>
              <w:rPr>
                <w:rFonts w:ascii="Eurostile" w:hAnsi="Eurostile"/>
              </w:rPr>
            </w:pPr>
            <w:r>
              <w:rPr>
                <w:rFonts w:ascii="Eurostile" w:hAnsi="Eurostile"/>
              </w:rPr>
              <w:t xml:space="preserve">Formatting Pipeline output. </w:t>
            </w:r>
          </w:p>
          <w:p w14:paraId="3978621C" w14:textId="77777777" w:rsidR="008B6C84" w:rsidRDefault="008B6C84" w:rsidP="00E00232">
            <w:pPr>
              <w:rPr>
                <w:rFonts w:ascii="Eurostile" w:hAnsi="Eurostile"/>
              </w:rPr>
            </w:pPr>
          </w:p>
          <w:p w14:paraId="40C1D131" w14:textId="77777777" w:rsidR="008B6C84" w:rsidRDefault="008B6C84" w:rsidP="00E00232">
            <w:pPr>
              <w:rPr>
                <w:rFonts w:ascii="Eurostile" w:hAnsi="Eurostile"/>
              </w:rPr>
            </w:pPr>
            <w:r>
              <w:rPr>
                <w:rFonts w:ascii="Eurostile" w:hAnsi="Eurostile"/>
              </w:rPr>
              <w:t>Cmdlets have a default output and these cmdlets can override the default output.</w:t>
            </w:r>
          </w:p>
          <w:p w14:paraId="4FD96423" w14:textId="77777777" w:rsidR="00A169BE" w:rsidRDefault="00A169BE" w:rsidP="00E00232">
            <w:pPr>
              <w:rPr>
                <w:rFonts w:ascii="Eurostile" w:hAnsi="Eurostile"/>
              </w:rPr>
            </w:pPr>
          </w:p>
          <w:p w14:paraId="39CFF319" w14:textId="004D5178" w:rsidR="00A169BE" w:rsidRDefault="00A169BE" w:rsidP="00E00232">
            <w:pPr>
              <w:rPr>
                <w:rFonts w:ascii="Eurostile" w:hAnsi="Eurostile"/>
              </w:rPr>
            </w:pPr>
          </w:p>
        </w:tc>
        <w:tc>
          <w:tcPr>
            <w:tcW w:w="6925" w:type="dxa"/>
          </w:tcPr>
          <w:p w14:paraId="148D1C2E" w14:textId="77777777" w:rsidR="002246A9" w:rsidRDefault="008B6C84" w:rsidP="00905682">
            <w:pPr>
              <w:rPr>
                <w:rFonts w:ascii="Eurostile" w:hAnsi="Eurostile"/>
              </w:rPr>
            </w:pPr>
            <w:r>
              <w:rPr>
                <w:rFonts w:ascii="Courier New" w:hAnsi="Courier New" w:cs="Courier New"/>
                <w:b/>
                <w:bCs/>
              </w:rPr>
              <w:t>| Format-List</w:t>
            </w:r>
            <w:r w:rsidR="00905682">
              <w:rPr>
                <w:rFonts w:ascii="Eurostile" w:hAnsi="Eurostile"/>
              </w:rPr>
              <w:t xml:space="preserve">   </w:t>
            </w:r>
          </w:p>
          <w:p w14:paraId="32158901" w14:textId="70F57B6E" w:rsidR="00905682" w:rsidRDefault="00905682" w:rsidP="00905682">
            <w:pPr>
              <w:rPr>
                <w:rFonts w:ascii="Eurostile" w:hAnsi="Eurostile"/>
              </w:rPr>
            </w:pPr>
            <w:r>
              <w:rPr>
                <w:rFonts w:ascii="Eurostile" w:hAnsi="Eurostile"/>
              </w:rPr>
              <w:t xml:space="preserve">(alias, </w:t>
            </w:r>
            <w:r>
              <w:rPr>
                <w:rFonts w:ascii="Courier New" w:hAnsi="Courier New" w:cs="Courier New"/>
                <w:b/>
                <w:bCs/>
              </w:rPr>
              <w:t>fl</w:t>
            </w:r>
            <w:r>
              <w:rPr>
                <w:rFonts w:ascii="Eurostile" w:hAnsi="Eurostile"/>
              </w:rPr>
              <w:t>), each Property on a separate line for each Object.</w:t>
            </w:r>
            <w:r w:rsidR="002246A9">
              <w:rPr>
                <w:rFonts w:ascii="Eurostile" w:hAnsi="Eurostile"/>
              </w:rPr>
              <w:t xml:space="preserve"> Each object will have its own list. Particularly useful when a command returns a large number of Properties that would be hard to read in table format.</w:t>
            </w:r>
          </w:p>
          <w:p w14:paraId="61212A91" w14:textId="7F35BED4" w:rsidR="00905682" w:rsidRDefault="00905682" w:rsidP="00905682">
            <w:pPr>
              <w:rPr>
                <w:rFonts w:ascii="Eurostile" w:hAnsi="Eurostile"/>
              </w:rPr>
            </w:pPr>
          </w:p>
          <w:p w14:paraId="10DF9897" w14:textId="77777777" w:rsidR="002246A9" w:rsidRDefault="008B6C84" w:rsidP="008B6C84">
            <w:pPr>
              <w:rPr>
                <w:rFonts w:ascii="Eurostile" w:hAnsi="Eurostile"/>
              </w:rPr>
            </w:pPr>
            <w:r>
              <w:rPr>
                <w:rFonts w:ascii="Courier New" w:hAnsi="Courier New" w:cs="Courier New"/>
                <w:b/>
                <w:bCs/>
              </w:rPr>
              <w:t>| Format-Table</w:t>
            </w:r>
            <w:r w:rsidR="002246A9">
              <w:rPr>
                <w:rFonts w:ascii="Eurostile" w:hAnsi="Eurostile"/>
              </w:rPr>
              <w:t xml:space="preserve">  </w:t>
            </w:r>
          </w:p>
          <w:p w14:paraId="34DC433B" w14:textId="09017D5F" w:rsidR="008B6C84" w:rsidRDefault="002246A9" w:rsidP="008B6C84">
            <w:pPr>
              <w:rPr>
                <w:rFonts w:ascii="Eurostile" w:hAnsi="Eurostile"/>
              </w:rPr>
            </w:pPr>
            <w:r>
              <w:rPr>
                <w:rFonts w:ascii="Eurostile" w:hAnsi="Eurostile"/>
              </w:rPr>
              <w:t xml:space="preserve">Useful for displaying Properties of many Objects at the same time and comparing the Properties. Also provides </w:t>
            </w:r>
            <w:r w:rsidR="00A169BE">
              <w:rPr>
                <w:rFonts w:ascii="Eurostile" w:hAnsi="Eurostile"/>
              </w:rPr>
              <w:br/>
            </w:r>
            <w:r>
              <w:rPr>
                <w:rFonts w:ascii="Courier New" w:hAnsi="Courier New" w:cs="Courier New"/>
                <w:b/>
                <w:bCs/>
              </w:rPr>
              <w:t>-AutoSize</w:t>
            </w:r>
            <w:r>
              <w:rPr>
                <w:rFonts w:ascii="Eurostile" w:hAnsi="Eurostile"/>
              </w:rPr>
              <w:t xml:space="preserve">, </w:t>
            </w:r>
            <w:r w:rsidR="00A169BE">
              <w:rPr>
                <w:rFonts w:ascii="Eurostile" w:hAnsi="Eurostile"/>
              </w:rPr>
              <w:br/>
            </w:r>
            <w:r>
              <w:rPr>
                <w:rFonts w:ascii="Courier New" w:hAnsi="Courier New" w:cs="Courier New"/>
                <w:b/>
                <w:bCs/>
              </w:rPr>
              <w:t>-HideTableHeaders</w:t>
            </w:r>
            <w:r>
              <w:rPr>
                <w:rFonts w:ascii="Eurostile" w:hAnsi="Eurostile"/>
              </w:rPr>
              <w:t xml:space="preserve">, and </w:t>
            </w:r>
            <w:r w:rsidR="00A169BE">
              <w:rPr>
                <w:rFonts w:ascii="Eurostile" w:hAnsi="Eurostile"/>
              </w:rPr>
              <w:br/>
            </w:r>
            <w:r>
              <w:rPr>
                <w:rFonts w:ascii="Courier New" w:hAnsi="Courier New" w:cs="Courier New"/>
                <w:b/>
                <w:bCs/>
              </w:rPr>
              <w:t>-Wrap</w:t>
            </w:r>
            <w:r>
              <w:rPr>
                <w:rFonts w:ascii="Eurostile" w:hAnsi="Eurostile"/>
              </w:rPr>
              <w:t>.</w:t>
            </w:r>
          </w:p>
          <w:p w14:paraId="44F1BA7B" w14:textId="77777777" w:rsidR="002246A9" w:rsidRDefault="002246A9" w:rsidP="008B6C84">
            <w:pPr>
              <w:rPr>
                <w:rFonts w:ascii="Courier New" w:hAnsi="Courier New" w:cs="Courier New"/>
                <w:b/>
                <w:bCs/>
              </w:rPr>
            </w:pPr>
          </w:p>
          <w:p w14:paraId="010BF0D3" w14:textId="2617BC42" w:rsidR="008B6C84" w:rsidRDefault="008B6C84" w:rsidP="008B6C84">
            <w:pPr>
              <w:rPr>
                <w:rFonts w:ascii="Courier New" w:hAnsi="Courier New" w:cs="Courier New"/>
                <w:b/>
                <w:bCs/>
              </w:rPr>
            </w:pPr>
            <w:r>
              <w:rPr>
                <w:rFonts w:ascii="Courier New" w:hAnsi="Courier New" w:cs="Courier New"/>
                <w:b/>
                <w:bCs/>
              </w:rPr>
              <w:t>| Format-Wide</w:t>
            </w:r>
            <w:r w:rsidR="00C473E4">
              <w:rPr>
                <w:rFonts w:ascii="Eurostile" w:hAnsi="Eurostile"/>
              </w:rPr>
              <w:t xml:space="preserve"> </w:t>
            </w:r>
            <w:r w:rsidR="00A0703C">
              <w:rPr>
                <w:rFonts w:ascii="Eurostile" w:hAnsi="Eurostile"/>
              </w:rPr>
              <w:t xml:space="preserve">  two column, single Property output. (alias, </w:t>
            </w:r>
            <w:r w:rsidR="00A0703C">
              <w:rPr>
                <w:rFonts w:ascii="Courier New" w:hAnsi="Courier New" w:cs="Courier New"/>
                <w:b/>
                <w:bCs/>
              </w:rPr>
              <w:t>fw</w:t>
            </w:r>
            <w:r w:rsidR="006B58B7">
              <w:rPr>
                <w:rFonts w:ascii="Courier New" w:hAnsi="Courier New" w:cs="Courier New"/>
                <w:b/>
                <w:bCs/>
              </w:rPr>
              <w:t>-all</w:t>
            </w:r>
            <w:r w:rsidR="00A0703C">
              <w:rPr>
                <w:rFonts w:ascii="Eurostile" w:hAnsi="Eurostile"/>
              </w:rPr>
              <w:t>),</w:t>
            </w:r>
          </w:p>
          <w:p w14:paraId="42227F95" w14:textId="5B500287" w:rsidR="008B6C84" w:rsidRDefault="008B6C84" w:rsidP="008B6C84">
            <w:pPr>
              <w:rPr>
                <w:rFonts w:ascii="Courier New" w:hAnsi="Courier New" w:cs="Courier New"/>
                <w:b/>
                <w:bCs/>
              </w:rPr>
            </w:pPr>
            <w:r>
              <w:rPr>
                <w:rFonts w:ascii="Courier New" w:hAnsi="Courier New" w:cs="Courier New"/>
                <w:b/>
                <w:bCs/>
              </w:rPr>
              <w:t>| Format-Custom</w:t>
            </w:r>
            <w:r>
              <w:rPr>
                <w:rFonts w:ascii="Eurostile" w:hAnsi="Eurostile"/>
              </w:rPr>
              <w:t xml:space="preserve">   requires creation of custom XML files</w:t>
            </w:r>
          </w:p>
          <w:p w14:paraId="3DF64CC4" w14:textId="77777777" w:rsidR="00413E8F" w:rsidRDefault="00413E8F" w:rsidP="00E00232">
            <w:pPr>
              <w:rPr>
                <w:rFonts w:ascii="Eurostile" w:hAnsi="Eurostile"/>
              </w:rPr>
            </w:pPr>
          </w:p>
          <w:p w14:paraId="79ADCCBC" w14:textId="313B115B" w:rsidR="00C473E4" w:rsidRDefault="00C473E4" w:rsidP="00E00232">
            <w:pPr>
              <w:rPr>
                <w:rFonts w:ascii="Eurostile" w:hAnsi="Eurostile"/>
              </w:rPr>
            </w:pPr>
            <w:r>
              <w:rPr>
                <w:rFonts w:ascii="Eurostile" w:hAnsi="Eurostile"/>
              </w:rPr>
              <w:lastRenderedPageBreak/>
              <w:t xml:space="preserve">Each of these accepts the </w:t>
            </w:r>
            <w:r>
              <w:rPr>
                <w:rFonts w:ascii="Courier New" w:hAnsi="Courier New" w:cs="Courier New"/>
                <w:b/>
                <w:bCs/>
              </w:rPr>
              <w:t xml:space="preserve">-Property </w:t>
            </w:r>
            <w:r>
              <w:rPr>
                <w:rFonts w:ascii="Eurostile" w:hAnsi="Eurostile"/>
              </w:rPr>
              <w:t>parameter where one supplies a comma-separated list of property names.</w:t>
            </w:r>
          </w:p>
        </w:tc>
      </w:tr>
    </w:tbl>
    <w:p w14:paraId="2395C2B7" w14:textId="435BB6CE" w:rsidR="00AD044B" w:rsidRDefault="00AD044B"/>
    <w:p w14:paraId="0D29F9E1" w14:textId="1E63E250" w:rsidR="006C3744" w:rsidRDefault="006C3744">
      <w:r>
        <w:br w:type="page"/>
      </w:r>
    </w:p>
    <w:p w14:paraId="78EDEC07" w14:textId="77777777" w:rsidR="006C3744" w:rsidRDefault="006C3744"/>
    <w:tbl>
      <w:tblPr>
        <w:tblStyle w:val="TableGrid"/>
        <w:tblW w:w="0" w:type="auto"/>
        <w:tblLook w:val="04A0" w:firstRow="1" w:lastRow="0" w:firstColumn="1" w:lastColumn="0" w:noHBand="0" w:noVBand="1"/>
      </w:tblPr>
      <w:tblGrid>
        <w:gridCol w:w="3505"/>
        <w:gridCol w:w="7285"/>
      </w:tblGrid>
      <w:tr w:rsidR="006B58B7" w:rsidRPr="006527D8" w14:paraId="6C49A056" w14:textId="77777777" w:rsidTr="006C3744">
        <w:tc>
          <w:tcPr>
            <w:tcW w:w="3505" w:type="dxa"/>
            <w:shd w:val="clear" w:color="auto" w:fill="D9D9D9" w:themeFill="background1" w:themeFillShade="D9"/>
          </w:tcPr>
          <w:p w14:paraId="377A3791" w14:textId="62F7A3DF" w:rsidR="006B58B7" w:rsidRPr="0080572B" w:rsidRDefault="006B58B7" w:rsidP="00E00232">
            <w:pPr>
              <w:rPr>
                <w:rFonts w:ascii="Eurostile" w:hAnsi="Eurostile"/>
                <w:b/>
                <w:bCs/>
                <w:sz w:val="24"/>
                <w:szCs w:val="24"/>
              </w:rPr>
            </w:pPr>
            <w:r>
              <w:rPr>
                <w:rFonts w:ascii="Eurostile" w:hAnsi="Eurostile"/>
                <w:b/>
                <w:bCs/>
                <w:sz w:val="24"/>
                <w:szCs w:val="24"/>
              </w:rPr>
              <w:t>Activity {Selecting, Sorting, Measuring}</w:t>
            </w:r>
          </w:p>
        </w:tc>
        <w:tc>
          <w:tcPr>
            <w:tcW w:w="7285" w:type="dxa"/>
            <w:shd w:val="clear" w:color="auto" w:fill="D9D9D9" w:themeFill="background1" w:themeFillShade="D9"/>
          </w:tcPr>
          <w:p w14:paraId="66B296A2" w14:textId="77777777" w:rsidR="006B58B7" w:rsidRPr="006527D8" w:rsidRDefault="006B58B7" w:rsidP="00E00232">
            <w:pPr>
              <w:rPr>
                <w:rFonts w:ascii="Courier New" w:hAnsi="Courier New" w:cs="Courier New"/>
                <w:b/>
                <w:bCs/>
              </w:rPr>
            </w:pPr>
            <w:r>
              <w:rPr>
                <w:rFonts w:ascii="Eurostile" w:hAnsi="Eurostile"/>
                <w:b/>
                <w:bCs/>
                <w:sz w:val="24"/>
                <w:szCs w:val="24"/>
              </w:rPr>
              <w:t>Code and Notes</w:t>
            </w:r>
          </w:p>
        </w:tc>
      </w:tr>
      <w:tr w:rsidR="006B58B7" w:rsidRPr="001E3DF3" w14:paraId="34259AD0" w14:textId="77777777" w:rsidTr="007C1DF0">
        <w:tc>
          <w:tcPr>
            <w:tcW w:w="3505" w:type="dxa"/>
            <w:vAlign w:val="center"/>
          </w:tcPr>
          <w:p w14:paraId="5F98FB20" w14:textId="1D019E3C" w:rsidR="006B58B7" w:rsidRPr="00C00BDA" w:rsidRDefault="006B58B7" w:rsidP="00E00232">
            <w:pPr>
              <w:rPr>
                <w:rFonts w:ascii="Eurostile" w:hAnsi="Eurostile"/>
              </w:rPr>
            </w:pPr>
            <w:r>
              <w:rPr>
                <w:rFonts w:ascii="Eurostile" w:hAnsi="Eurostile"/>
              </w:rPr>
              <w:t>Override the default sort output</w:t>
            </w:r>
          </w:p>
        </w:tc>
        <w:tc>
          <w:tcPr>
            <w:tcW w:w="7285" w:type="dxa"/>
          </w:tcPr>
          <w:p w14:paraId="0DB6FCF2" w14:textId="683164B9" w:rsidR="006B58B7" w:rsidRDefault="006B58B7" w:rsidP="006B58B7">
            <w:pPr>
              <w:rPr>
                <w:rFonts w:ascii="Courier New" w:hAnsi="Courier New" w:cs="Courier New"/>
                <w:b/>
                <w:bCs/>
              </w:rPr>
            </w:pPr>
            <w:r>
              <w:rPr>
                <w:rFonts w:ascii="Courier New" w:hAnsi="Courier New" w:cs="Courier New"/>
                <w:b/>
                <w:bCs/>
              </w:rPr>
              <w:t>| Sort-Object</w:t>
            </w:r>
            <w:r>
              <w:rPr>
                <w:rFonts w:ascii="Eurostile" w:hAnsi="Eurostile"/>
              </w:rPr>
              <w:t xml:space="preserve">   two column, single Property output. (alias, </w:t>
            </w:r>
            <w:r>
              <w:rPr>
                <w:rFonts w:ascii="Courier New" w:hAnsi="Courier New" w:cs="Courier New"/>
                <w:b/>
                <w:bCs/>
              </w:rPr>
              <w:t>sort</w:t>
            </w:r>
            <w:r>
              <w:rPr>
                <w:rFonts w:ascii="Eurostile" w:hAnsi="Eurostile"/>
              </w:rPr>
              <w:t>,</w:t>
            </w:r>
          </w:p>
          <w:p w14:paraId="4C444FF0" w14:textId="77777777" w:rsidR="006B58B7" w:rsidRDefault="006B58B7" w:rsidP="00E00232">
            <w:pPr>
              <w:rPr>
                <w:rFonts w:ascii="Eurostile" w:hAnsi="Eurostile" w:cs="Courier New"/>
              </w:rPr>
            </w:pPr>
          </w:p>
          <w:p w14:paraId="7A5D8261" w14:textId="2C2CC8DB" w:rsidR="007C1DF0" w:rsidRDefault="007C1DF0" w:rsidP="00E00232">
            <w:pPr>
              <w:rPr>
                <w:rFonts w:ascii="Eurostile" w:hAnsi="Eurostile" w:cs="Courier New"/>
              </w:rPr>
            </w:pPr>
            <w:r>
              <w:rPr>
                <w:rFonts w:ascii="Courier New" w:hAnsi="Courier New" w:cs="Courier New"/>
                <w:b/>
                <w:bCs/>
              </w:rPr>
              <w:t>Get-Service | Sort-Object -Property Name - Descending</w:t>
            </w:r>
          </w:p>
          <w:p w14:paraId="2180FE57" w14:textId="77777777" w:rsidR="007C1DF0" w:rsidRDefault="007C1DF0" w:rsidP="00E00232">
            <w:pPr>
              <w:rPr>
                <w:rFonts w:ascii="Eurostile" w:hAnsi="Eurostile" w:cs="Courier New"/>
              </w:rPr>
            </w:pPr>
          </w:p>
          <w:p w14:paraId="146668B4" w14:textId="2707834C" w:rsidR="007C1DF0" w:rsidRDefault="007C1DF0" w:rsidP="007C1DF0">
            <w:pPr>
              <w:rPr>
                <w:rFonts w:ascii="Courier New" w:hAnsi="Courier New" w:cs="Courier New"/>
                <w:b/>
                <w:bCs/>
              </w:rPr>
            </w:pPr>
            <w:r>
              <w:rPr>
                <w:rFonts w:ascii="Courier New" w:hAnsi="Courier New" w:cs="Courier New"/>
                <w:b/>
                <w:bCs/>
              </w:rPr>
              <w:t>Get-Service | Sort Name – Desc</w:t>
            </w:r>
          </w:p>
          <w:p w14:paraId="001E4198" w14:textId="77777777" w:rsidR="007C1DF0" w:rsidRDefault="007C1DF0" w:rsidP="007C1DF0">
            <w:pPr>
              <w:rPr>
                <w:rFonts w:ascii="Eurostile" w:hAnsi="Eurostile" w:cs="Courier New"/>
              </w:rPr>
            </w:pPr>
          </w:p>
          <w:p w14:paraId="6644C66F" w14:textId="5E2BA7F8" w:rsidR="007C1DF0" w:rsidRDefault="007C1DF0" w:rsidP="007C1DF0">
            <w:pPr>
              <w:rPr>
                <w:rFonts w:ascii="Courier New" w:hAnsi="Courier New" w:cs="Courier New"/>
                <w:b/>
                <w:bCs/>
              </w:rPr>
            </w:pPr>
            <w:r>
              <w:rPr>
                <w:rFonts w:ascii="Courier New" w:hAnsi="Courier New" w:cs="Courier New"/>
                <w:b/>
                <w:bCs/>
              </w:rPr>
              <w:t>Get-Service | Sort Status, Name</w:t>
            </w:r>
          </w:p>
          <w:p w14:paraId="4BD7C6AF" w14:textId="2FEE0F80" w:rsidR="001D699F" w:rsidRDefault="001D699F" w:rsidP="007C1DF0">
            <w:pPr>
              <w:rPr>
                <w:rFonts w:ascii="Courier New" w:hAnsi="Courier New" w:cs="Courier New"/>
                <w:b/>
                <w:bCs/>
              </w:rPr>
            </w:pPr>
          </w:p>
          <w:p w14:paraId="5AD578DD" w14:textId="02ED4434" w:rsidR="001D699F" w:rsidRPr="00013DF2" w:rsidRDefault="001D699F" w:rsidP="007C1DF0">
            <w:pPr>
              <w:rPr>
                <w:rFonts w:ascii="Courier New" w:hAnsi="Courier New" w:cs="Courier New"/>
                <w:b/>
                <w:bCs/>
                <w:sz w:val="20"/>
                <w:szCs w:val="20"/>
              </w:rPr>
            </w:pPr>
            <w:r w:rsidRPr="00013DF2">
              <w:rPr>
                <w:rFonts w:ascii="Courier New" w:hAnsi="Courier New" w:cs="Courier New"/>
                <w:b/>
                <w:bCs/>
                <w:sz w:val="20"/>
                <w:szCs w:val="20"/>
              </w:rPr>
              <w:t>Get-Service | Sort-Object Status, Name |fw -GroupBy Status</w:t>
            </w:r>
          </w:p>
          <w:p w14:paraId="635E2BEC" w14:textId="2EC7DCF2" w:rsidR="001D699F" w:rsidRDefault="001D699F" w:rsidP="007C1DF0">
            <w:pPr>
              <w:rPr>
                <w:rFonts w:ascii="Courier New" w:hAnsi="Courier New" w:cs="Courier New"/>
                <w:b/>
                <w:bCs/>
              </w:rPr>
            </w:pPr>
          </w:p>
          <w:p w14:paraId="44740316" w14:textId="6CA59016" w:rsidR="001D699F" w:rsidRDefault="001D699F" w:rsidP="007C1DF0">
            <w:pPr>
              <w:rPr>
                <w:rFonts w:ascii="Eurostile" w:hAnsi="Eurostile" w:cs="Courier New"/>
              </w:rPr>
            </w:pPr>
            <w:r>
              <w:rPr>
                <w:rFonts w:ascii="Eurostile" w:hAnsi="Eurostile" w:cs="Courier New"/>
              </w:rPr>
              <w:t xml:space="preserve">See also </w:t>
            </w:r>
            <w:r>
              <w:rPr>
                <w:rFonts w:ascii="Courier New" w:hAnsi="Courier New" w:cs="Courier New"/>
                <w:b/>
                <w:bCs/>
              </w:rPr>
              <w:t>Group-Object</w:t>
            </w:r>
            <w:r>
              <w:rPr>
                <w:rFonts w:ascii="Eurostile" w:hAnsi="Eurostile" w:cs="Courier New"/>
              </w:rPr>
              <w:t xml:space="preserve"> which gives more grouping control.</w:t>
            </w:r>
          </w:p>
          <w:p w14:paraId="52534225" w14:textId="77777777" w:rsidR="007C1DF0" w:rsidRDefault="007C1DF0" w:rsidP="00E00232">
            <w:pPr>
              <w:rPr>
                <w:rFonts w:ascii="Eurostile" w:hAnsi="Eurostile" w:cs="Courier New"/>
              </w:rPr>
            </w:pPr>
          </w:p>
          <w:p w14:paraId="7FBA9651" w14:textId="2695989A" w:rsidR="007C1DF0" w:rsidRPr="001E3DF3" w:rsidRDefault="001D699F" w:rsidP="00E00232">
            <w:pPr>
              <w:rPr>
                <w:rFonts w:ascii="Eurostile" w:hAnsi="Eurostile" w:cs="Courier New"/>
              </w:rPr>
            </w:pPr>
            <w:r>
              <w:rPr>
                <w:rFonts w:ascii="Eurostile" w:hAnsi="Eurostile" w:cs="Courier New"/>
              </w:rPr>
              <w:t>Other parameters apply</w:t>
            </w:r>
            <w:r w:rsidR="00013DF2">
              <w:rPr>
                <w:rFonts w:ascii="Eurostile" w:hAnsi="Eurostile" w:cs="Courier New"/>
              </w:rPr>
              <w:t>.</w:t>
            </w:r>
          </w:p>
        </w:tc>
      </w:tr>
      <w:tr w:rsidR="00013DF2" w:rsidRPr="001E3DF3" w14:paraId="44057306" w14:textId="77777777" w:rsidTr="007C1DF0">
        <w:tc>
          <w:tcPr>
            <w:tcW w:w="3505" w:type="dxa"/>
            <w:vAlign w:val="center"/>
          </w:tcPr>
          <w:p w14:paraId="5E4DB8BC" w14:textId="35AE56BA" w:rsidR="00013DF2" w:rsidRDefault="00013DF2" w:rsidP="00E00232">
            <w:pPr>
              <w:rPr>
                <w:rFonts w:ascii="Eurostile" w:hAnsi="Eurostile"/>
              </w:rPr>
            </w:pPr>
            <w:r>
              <w:rPr>
                <w:rFonts w:ascii="Eurostile" w:hAnsi="Eurostile"/>
              </w:rPr>
              <w:t>Aggregations can be applied to output</w:t>
            </w:r>
          </w:p>
        </w:tc>
        <w:tc>
          <w:tcPr>
            <w:tcW w:w="7285" w:type="dxa"/>
          </w:tcPr>
          <w:p w14:paraId="134490B5" w14:textId="48703117" w:rsidR="00013DF2" w:rsidRDefault="00013DF2" w:rsidP="00013DF2">
            <w:pPr>
              <w:rPr>
                <w:rFonts w:ascii="Courier New" w:hAnsi="Courier New" w:cs="Courier New"/>
                <w:b/>
                <w:bCs/>
                <w:sz w:val="20"/>
                <w:szCs w:val="20"/>
              </w:rPr>
            </w:pPr>
            <w:r w:rsidRPr="00013DF2">
              <w:rPr>
                <w:rFonts w:ascii="Courier New" w:hAnsi="Courier New" w:cs="Courier New"/>
                <w:b/>
                <w:bCs/>
                <w:sz w:val="20"/>
                <w:szCs w:val="20"/>
              </w:rPr>
              <w:t>Get-</w:t>
            </w:r>
            <w:r>
              <w:rPr>
                <w:rFonts w:ascii="Courier New" w:hAnsi="Courier New" w:cs="Courier New"/>
                <w:b/>
                <w:bCs/>
                <w:sz w:val="20"/>
                <w:szCs w:val="20"/>
              </w:rPr>
              <w:t xml:space="preserve">ChildItem -File </w:t>
            </w:r>
            <w:r w:rsidRPr="00013DF2">
              <w:rPr>
                <w:rFonts w:ascii="Courier New" w:hAnsi="Courier New" w:cs="Courier New"/>
                <w:b/>
                <w:bCs/>
                <w:sz w:val="20"/>
                <w:szCs w:val="20"/>
              </w:rPr>
              <w:t xml:space="preserve"> | </w:t>
            </w:r>
            <w:r>
              <w:rPr>
                <w:rFonts w:ascii="Courier New" w:hAnsi="Courier New" w:cs="Courier New"/>
                <w:b/>
                <w:bCs/>
                <w:sz w:val="20"/>
                <w:szCs w:val="20"/>
              </w:rPr>
              <w:t>Measure</w:t>
            </w:r>
            <w:r w:rsidRPr="00013DF2">
              <w:rPr>
                <w:rFonts w:ascii="Courier New" w:hAnsi="Courier New" w:cs="Courier New"/>
                <w:b/>
                <w:bCs/>
                <w:sz w:val="20"/>
                <w:szCs w:val="20"/>
              </w:rPr>
              <w:t xml:space="preserve"> </w:t>
            </w:r>
            <w:r>
              <w:rPr>
                <w:rFonts w:ascii="Courier New" w:hAnsi="Courier New" w:cs="Courier New"/>
                <w:b/>
                <w:bCs/>
                <w:sz w:val="20"/>
                <w:szCs w:val="20"/>
              </w:rPr>
              <w:t xml:space="preserve">-Property Length –Sum </w:t>
            </w:r>
          </w:p>
          <w:p w14:paraId="68CD2CF8" w14:textId="67967CF4" w:rsidR="00013DF2" w:rsidRPr="00013DF2" w:rsidRDefault="00013DF2" w:rsidP="00013DF2">
            <w:pPr>
              <w:rPr>
                <w:rFonts w:ascii="Courier New" w:hAnsi="Courier New" w:cs="Courier New"/>
                <w:b/>
                <w:bCs/>
                <w:sz w:val="20"/>
                <w:szCs w:val="20"/>
              </w:rPr>
            </w:pPr>
            <w:r>
              <w:rPr>
                <w:rFonts w:ascii="Courier New" w:hAnsi="Courier New" w:cs="Courier New"/>
                <w:b/>
                <w:bCs/>
                <w:sz w:val="20"/>
                <w:szCs w:val="20"/>
              </w:rPr>
              <w:t>–Average -Minimum -Max</w:t>
            </w:r>
          </w:p>
          <w:p w14:paraId="66B4E015" w14:textId="77777777" w:rsidR="00013DF2" w:rsidRDefault="00013DF2" w:rsidP="006B58B7">
            <w:pPr>
              <w:rPr>
                <w:rFonts w:ascii="Courier New" w:hAnsi="Courier New" w:cs="Courier New"/>
                <w:b/>
                <w:bCs/>
              </w:rPr>
            </w:pPr>
          </w:p>
        </w:tc>
      </w:tr>
      <w:tr w:rsidR="00AA3928" w:rsidRPr="001E3DF3" w14:paraId="1E6A5470" w14:textId="77777777" w:rsidTr="007C1DF0">
        <w:tc>
          <w:tcPr>
            <w:tcW w:w="3505" w:type="dxa"/>
            <w:vAlign w:val="center"/>
          </w:tcPr>
          <w:p w14:paraId="66D93E1A" w14:textId="1BE40550" w:rsidR="00AA3928" w:rsidRDefault="00AA3928" w:rsidP="00E00232">
            <w:pPr>
              <w:rPr>
                <w:rFonts w:ascii="Courier New" w:hAnsi="Courier New" w:cs="Courier New"/>
                <w:b/>
                <w:bCs/>
                <w:sz w:val="20"/>
                <w:szCs w:val="20"/>
              </w:rPr>
            </w:pPr>
            <w:r>
              <w:rPr>
                <w:rFonts w:ascii="Eurostile" w:hAnsi="Eurostile"/>
              </w:rPr>
              <w:t xml:space="preserve">Select a </w:t>
            </w:r>
            <w:r>
              <w:rPr>
                <w:rFonts w:ascii="Eurostile" w:hAnsi="Eurostile"/>
                <w:i/>
                <w:iCs/>
              </w:rPr>
              <w:t>subset</w:t>
            </w:r>
            <w:r>
              <w:rPr>
                <w:rFonts w:ascii="Eurostile" w:hAnsi="Eurostile"/>
              </w:rPr>
              <w:t xml:space="preserve"> of the Objects </w:t>
            </w:r>
            <w:r w:rsidR="00CA01C9">
              <w:rPr>
                <w:rFonts w:ascii="Eurostile" w:hAnsi="Eurostile"/>
              </w:rPr>
              <w:t>{</w:t>
            </w:r>
            <w:r w:rsidR="00CA01C9" w:rsidRPr="00CA01C9">
              <w:rPr>
                <w:rFonts w:ascii="Eurostile" w:hAnsi="Eurostile"/>
                <w:b/>
                <w:bCs/>
              </w:rPr>
              <w:t>rows</w:t>
            </w:r>
            <w:r w:rsidR="00CA01C9">
              <w:rPr>
                <w:rFonts w:ascii="Eurostile" w:hAnsi="Eurostile"/>
              </w:rPr>
              <w:t xml:space="preserve">} </w:t>
            </w:r>
            <w:r>
              <w:rPr>
                <w:rFonts w:ascii="Eurostile" w:hAnsi="Eurostile"/>
              </w:rPr>
              <w:t xml:space="preserve">passed along the pipeline using </w:t>
            </w:r>
            <w:r>
              <w:rPr>
                <w:rFonts w:ascii="Courier New" w:hAnsi="Courier New" w:cs="Courier New"/>
                <w:b/>
                <w:bCs/>
                <w:sz w:val="20"/>
                <w:szCs w:val="20"/>
              </w:rPr>
              <w:t>Select-Object</w:t>
            </w:r>
          </w:p>
          <w:p w14:paraId="34D63D05" w14:textId="5B765CF6" w:rsidR="00AB4D63" w:rsidRPr="00AA3928" w:rsidRDefault="00AB4D63" w:rsidP="00E00232">
            <w:pPr>
              <w:rPr>
                <w:rFonts w:ascii="Eurostile" w:hAnsi="Eurostile"/>
              </w:rPr>
            </w:pPr>
          </w:p>
        </w:tc>
        <w:tc>
          <w:tcPr>
            <w:tcW w:w="7285" w:type="dxa"/>
          </w:tcPr>
          <w:p w14:paraId="6BAC6218" w14:textId="3D0CAF12" w:rsidR="00AA3928" w:rsidRDefault="00AA3928" w:rsidP="00AA3928">
            <w:pPr>
              <w:rPr>
                <w:rFonts w:ascii="Courier New" w:hAnsi="Courier New" w:cs="Courier New"/>
                <w:b/>
                <w:bCs/>
                <w:sz w:val="20"/>
                <w:szCs w:val="20"/>
              </w:rPr>
            </w:pPr>
            <w:r w:rsidRPr="00013DF2">
              <w:rPr>
                <w:rFonts w:ascii="Courier New" w:hAnsi="Courier New" w:cs="Courier New"/>
                <w:b/>
                <w:bCs/>
                <w:sz w:val="20"/>
                <w:szCs w:val="20"/>
              </w:rPr>
              <w:t>Get-</w:t>
            </w:r>
            <w:r>
              <w:rPr>
                <w:rFonts w:ascii="Courier New" w:hAnsi="Courier New" w:cs="Courier New"/>
                <w:b/>
                <w:bCs/>
                <w:sz w:val="20"/>
                <w:szCs w:val="20"/>
              </w:rPr>
              <w:t xml:space="preserve">Process </w:t>
            </w:r>
            <w:r w:rsidRPr="00013DF2">
              <w:rPr>
                <w:rFonts w:ascii="Courier New" w:hAnsi="Courier New" w:cs="Courier New"/>
                <w:b/>
                <w:bCs/>
                <w:sz w:val="20"/>
                <w:szCs w:val="20"/>
              </w:rPr>
              <w:t xml:space="preserve">| </w:t>
            </w:r>
            <w:r>
              <w:rPr>
                <w:rFonts w:ascii="Courier New" w:hAnsi="Courier New" w:cs="Courier New"/>
                <w:b/>
                <w:bCs/>
                <w:sz w:val="20"/>
                <w:szCs w:val="20"/>
              </w:rPr>
              <w:t>Sort-Object -Property VM | Select-Object -First 10</w:t>
            </w:r>
          </w:p>
          <w:p w14:paraId="2AA51291" w14:textId="19C61407" w:rsidR="00404DB4" w:rsidRDefault="00404DB4" w:rsidP="00AA3928">
            <w:pPr>
              <w:rPr>
                <w:rFonts w:ascii="Courier New" w:hAnsi="Courier New" w:cs="Courier New"/>
                <w:b/>
                <w:bCs/>
                <w:sz w:val="20"/>
                <w:szCs w:val="20"/>
              </w:rPr>
            </w:pPr>
          </w:p>
          <w:p w14:paraId="5EFB11BB" w14:textId="73F5DF71" w:rsidR="00404DB4" w:rsidRDefault="00404DB4" w:rsidP="00AA3928">
            <w:pPr>
              <w:rPr>
                <w:rFonts w:ascii="Courier New" w:hAnsi="Courier New" w:cs="Courier New"/>
                <w:b/>
                <w:bCs/>
                <w:sz w:val="20"/>
                <w:szCs w:val="20"/>
              </w:rPr>
            </w:pPr>
            <w:r w:rsidRPr="00013DF2">
              <w:rPr>
                <w:rFonts w:ascii="Courier New" w:hAnsi="Courier New" w:cs="Courier New"/>
                <w:b/>
                <w:bCs/>
                <w:sz w:val="20"/>
                <w:szCs w:val="20"/>
              </w:rPr>
              <w:t>Get-</w:t>
            </w:r>
            <w:r>
              <w:rPr>
                <w:rFonts w:ascii="Courier New" w:hAnsi="Courier New" w:cs="Courier New"/>
                <w:b/>
                <w:bCs/>
                <w:sz w:val="20"/>
                <w:szCs w:val="20"/>
              </w:rPr>
              <w:t xml:space="preserve">Process </w:t>
            </w:r>
            <w:r w:rsidRPr="00013DF2">
              <w:rPr>
                <w:rFonts w:ascii="Courier New" w:hAnsi="Courier New" w:cs="Courier New"/>
                <w:b/>
                <w:bCs/>
                <w:sz w:val="20"/>
                <w:szCs w:val="20"/>
              </w:rPr>
              <w:t xml:space="preserve">| </w:t>
            </w:r>
            <w:r>
              <w:rPr>
                <w:rFonts w:ascii="Courier New" w:hAnsi="Courier New" w:cs="Courier New"/>
                <w:b/>
                <w:bCs/>
                <w:sz w:val="20"/>
                <w:szCs w:val="20"/>
              </w:rPr>
              <w:t>Sort-Object -Property CPU -Descending | Select-Object -First 5 -Skip 1</w:t>
            </w:r>
          </w:p>
          <w:p w14:paraId="439F8621" w14:textId="77777777" w:rsidR="00404DB4" w:rsidRPr="00013DF2" w:rsidRDefault="00404DB4" w:rsidP="00AA3928">
            <w:pPr>
              <w:rPr>
                <w:rFonts w:ascii="Courier New" w:hAnsi="Courier New" w:cs="Courier New"/>
                <w:b/>
                <w:bCs/>
                <w:sz w:val="20"/>
                <w:szCs w:val="20"/>
              </w:rPr>
            </w:pPr>
          </w:p>
          <w:p w14:paraId="5050E131" w14:textId="5CB014B0" w:rsidR="00AA3928" w:rsidRDefault="00AB4D63" w:rsidP="00013DF2">
            <w:pPr>
              <w:rPr>
                <w:rFonts w:ascii="Courier New" w:hAnsi="Courier New" w:cs="Courier New"/>
                <w:b/>
                <w:bCs/>
                <w:sz w:val="20"/>
                <w:szCs w:val="20"/>
              </w:rPr>
            </w:pPr>
            <w:r>
              <w:rPr>
                <w:rFonts w:ascii="Courier New" w:hAnsi="Courier New" w:cs="Courier New"/>
                <w:b/>
                <w:bCs/>
                <w:sz w:val="20"/>
                <w:szCs w:val="20"/>
              </w:rPr>
              <w:t>First | Last | Unique | Skip | Index</w:t>
            </w:r>
            <w:r w:rsidR="00CA01C9">
              <w:rPr>
                <w:rFonts w:ascii="Courier New" w:hAnsi="Courier New" w:cs="Courier New"/>
                <w:b/>
                <w:bCs/>
                <w:sz w:val="20"/>
                <w:szCs w:val="20"/>
              </w:rPr>
              <w:t xml:space="preserve"> | Unique</w:t>
            </w:r>
          </w:p>
          <w:p w14:paraId="14566727" w14:textId="4444FFDF" w:rsidR="00AB4D63" w:rsidRDefault="00AB4D63" w:rsidP="00013DF2">
            <w:pPr>
              <w:rPr>
                <w:rFonts w:ascii="Courier New" w:hAnsi="Courier New" w:cs="Courier New"/>
                <w:b/>
                <w:bCs/>
                <w:sz w:val="20"/>
                <w:szCs w:val="20"/>
              </w:rPr>
            </w:pPr>
          </w:p>
          <w:p w14:paraId="2618EB26" w14:textId="13DE4A52" w:rsidR="00AB4D63" w:rsidRDefault="00AB4D63" w:rsidP="00013DF2">
            <w:pPr>
              <w:rPr>
                <w:rFonts w:ascii="Courier New" w:hAnsi="Courier New" w:cs="Courier New"/>
                <w:b/>
                <w:bCs/>
                <w:sz w:val="20"/>
                <w:szCs w:val="20"/>
              </w:rPr>
            </w:pPr>
            <w:r>
              <w:rPr>
                <w:rFonts w:ascii="Eurostile" w:hAnsi="Eurostile"/>
              </w:rPr>
              <w:t xml:space="preserve">   (alias, </w:t>
            </w:r>
            <w:r>
              <w:rPr>
                <w:rFonts w:ascii="Courier New" w:hAnsi="Courier New" w:cs="Courier New"/>
                <w:b/>
                <w:bCs/>
              </w:rPr>
              <w:t>select</w:t>
            </w:r>
            <w:r>
              <w:rPr>
                <w:rFonts w:ascii="Eurostile" w:hAnsi="Eurostile"/>
              </w:rPr>
              <w:t>)</w:t>
            </w:r>
          </w:p>
          <w:p w14:paraId="544EBC3A" w14:textId="77777777" w:rsidR="00AB4D63" w:rsidRDefault="00AB4D63" w:rsidP="00013DF2">
            <w:pPr>
              <w:rPr>
                <w:rFonts w:ascii="Courier New" w:hAnsi="Courier New" w:cs="Courier New"/>
                <w:b/>
                <w:bCs/>
                <w:sz w:val="20"/>
                <w:szCs w:val="20"/>
              </w:rPr>
            </w:pPr>
          </w:p>
          <w:p w14:paraId="19EFC521" w14:textId="58ECFE4B" w:rsidR="00AB4D63" w:rsidRPr="00AB4D63" w:rsidRDefault="00AB4D63" w:rsidP="00013DF2">
            <w:pPr>
              <w:rPr>
                <w:rFonts w:ascii="Courier New" w:hAnsi="Courier New" w:cs="Courier New"/>
                <w:b/>
                <w:bCs/>
                <w:sz w:val="20"/>
                <w:szCs w:val="20"/>
              </w:rPr>
            </w:pPr>
            <w:r>
              <w:rPr>
                <w:rFonts w:ascii="Eurostile" w:hAnsi="Eurostile" w:cs="Courier New"/>
              </w:rPr>
              <w:t xml:space="preserve">Sort-Object is used to control the object order </w:t>
            </w:r>
            <w:r>
              <w:rPr>
                <w:rFonts w:ascii="Eurostile" w:hAnsi="Eurostile" w:cs="Courier New"/>
                <w:i/>
                <w:iCs/>
              </w:rPr>
              <w:t xml:space="preserve">prior </w:t>
            </w:r>
            <w:r>
              <w:rPr>
                <w:rFonts w:ascii="Eurostile" w:hAnsi="Eurostile" w:cs="Courier New"/>
              </w:rPr>
              <w:t xml:space="preserve"> to object selection.</w:t>
            </w:r>
          </w:p>
        </w:tc>
      </w:tr>
      <w:tr w:rsidR="00CA01C9" w:rsidRPr="001E3DF3" w14:paraId="41CD203C" w14:textId="77777777" w:rsidTr="007C1DF0">
        <w:tc>
          <w:tcPr>
            <w:tcW w:w="3505" w:type="dxa"/>
            <w:vAlign w:val="center"/>
          </w:tcPr>
          <w:p w14:paraId="755A77DC" w14:textId="0C873ED8" w:rsidR="00CA01C9" w:rsidRDefault="00CA01C9" w:rsidP="00CA01C9">
            <w:pPr>
              <w:rPr>
                <w:rFonts w:ascii="Courier New" w:hAnsi="Courier New" w:cs="Courier New"/>
                <w:b/>
                <w:bCs/>
                <w:sz w:val="20"/>
                <w:szCs w:val="20"/>
              </w:rPr>
            </w:pPr>
            <w:r>
              <w:rPr>
                <w:rFonts w:ascii="Eurostile" w:hAnsi="Eurostile"/>
              </w:rPr>
              <w:t xml:space="preserve">Select a specific set of Object </w:t>
            </w:r>
            <w:r>
              <w:rPr>
                <w:rFonts w:ascii="Eurostile" w:hAnsi="Eurostile"/>
                <w:i/>
                <w:iCs/>
              </w:rPr>
              <w:t>Properties</w:t>
            </w:r>
            <w:r>
              <w:rPr>
                <w:rFonts w:ascii="Eurostile" w:hAnsi="Eurostile"/>
              </w:rPr>
              <w:t xml:space="preserve"> {</w:t>
            </w:r>
            <w:r w:rsidRPr="00CA01C9">
              <w:rPr>
                <w:rFonts w:ascii="Eurostile" w:hAnsi="Eurostile"/>
                <w:b/>
                <w:bCs/>
              </w:rPr>
              <w:t>columns</w:t>
            </w:r>
            <w:r>
              <w:rPr>
                <w:rFonts w:ascii="Eurostile" w:hAnsi="Eurostile"/>
              </w:rPr>
              <w:t xml:space="preserve">} passed along the pipeline using </w:t>
            </w:r>
            <w:r>
              <w:rPr>
                <w:rFonts w:ascii="Courier New" w:hAnsi="Courier New" w:cs="Courier New"/>
                <w:b/>
                <w:bCs/>
                <w:sz w:val="20"/>
                <w:szCs w:val="20"/>
              </w:rPr>
              <w:t>Select-Object</w:t>
            </w:r>
            <w:r>
              <w:rPr>
                <w:rFonts w:ascii="Eurostile" w:hAnsi="Eurostile"/>
              </w:rPr>
              <w:t xml:space="preserve"> which requires </w:t>
            </w:r>
            <w:r>
              <w:rPr>
                <w:rFonts w:ascii="Courier New" w:hAnsi="Courier New" w:cs="Courier New"/>
                <w:b/>
                <w:bCs/>
                <w:sz w:val="20"/>
                <w:szCs w:val="20"/>
              </w:rPr>
              <w:t>-Property</w:t>
            </w:r>
          </w:p>
          <w:p w14:paraId="391FC575" w14:textId="77777777" w:rsidR="00CA01C9" w:rsidRDefault="00CA01C9" w:rsidP="00E00232">
            <w:pPr>
              <w:rPr>
                <w:rFonts w:ascii="Eurostile" w:hAnsi="Eurostile"/>
              </w:rPr>
            </w:pPr>
          </w:p>
        </w:tc>
        <w:tc>
          <w:tcPr>
            <w:tcW w:w="7285" w:type="dxa"/>
          </w:tcPr>
          <w:p w14:paraId="35AEC8F8" w14:textId="580CAC66" w:rsidR="00CA01C9" w:rsidRDefault="001F5DF1" w:rsidP="00CA01C9">
            <w:pPr>
              <w:rPr>
                <w:rFonts w:ascii="Courier New" w:hAnsi="Courier New" w:cs="Courier New"/>
                <w:b/>
                <w:bCs/>
                <w:sz w:val="20"/>
                <w:szCs w:val="20"/>
              </w:rPr>
            </w:pPr>
            <w:r w:rsidRPr="00013DF2">
              <w:rPr>
                <w:rFonts w:ascii="Courier New" w:hAnsi="Courier New" w:cs="Courier New"/>
                <w:b/>
                <w:bCs/>
                <w:sz w:val="20"/>
                <w:szCs w:val="20"/>
              </w:rPr>
              <w:t>Get-</w:t>
            </w:r>
            <w:r>
              <w:rPr>
                <w:rFonts w:ascii="Courier New" w:hAnsi="Courier New" w:cs="Courier New"/>
                <w:b/>
                <w:bCs/>
                <w:sz w:val="20"/>
                <w:szCs w:val="20"/>
              </w:rPr>
              <w:t xml:space="preserve">Process </w:t>
            </w:r>
            <w:r w:rsidRPr="00013DF2">
              <w:rPr>
                <w:rFonts w:ascii="Courier New" w:hAnsi="Courier New" w:cs="Courier New"/>
                <w:b/>
                <w:bCs/>
                <w:sz w:val="20"/>
                <w:szCs w:val="20"/>
              </w:rPr>
              <w:t xml:space="preserve">| </w:t>
            </w:r>
            <w:r>
              <w:rPr>
                <w:rFonts w:ascii="Courier New" w:hAnsi="Courier New" w:cs="Courier New"/>
                <w:b/>
                <w:bCs/>
                <w:sz w:val="20"/>
                <w:szCs w:val="20"/>
              </w:rPr>
              <w:t>Select-</w:t>
            </w:r>
            <w:r w:rsidR="00CA01C9">
              <w:rPr>
                <w:rFonts w:ascii="Courier New" w:hAnsi="Courier New" w:cs="Courier New"/>
                <w:b/>
                <w:bCs/>
                <w:sz w:val="20"/>
                <w:szCs w:val="20"/>
              </w:rPr>
              <w:t xml:space="preserve">Object -Property Name, ID, VM, PM, CPU | Format-Table   </w:t>
            </w:r>
            <w:r w:rsidR="00CA01C9">
              <w:rPr>
                <w:rFonts w:ascii="Eurostile" w:hAnsi="Eurostile" w:cs="Courier New"/>
              </w:rPr>
              <w:t>comma delimited list of Properties</w:t>
            </w:r>
          </w:p>
          <w:p w14:paraId="49AEFCE8" w14:textId="77777777" w:rsidR="00CA01C9" w:rsidRDefault="00CA01C9" w:rsidP="00CA01C9">
            <w:pPr>
              <w:rPr>
                <w:rFonts w:ascii="Courier New" w:hAnsi="Courier New" w:cs="Courier New"/>
                <w:b/>
                <w:bCs/>
                <w:sz w:val="20"/>
                <w:szCs w:val="20"/>
              </w:rPr>
            </w:pPr>
          </w:p>
          <w:p w14:paraId="37225E9E" w14:textId="7756FF71" w:rsidR="00CA01C9" w:rsidRDefault="00CA01C9" w:rsidP="00CA01C9">
            <w:pPr>
              <w:rPr>
                <w:rFonts w:ascii="Courier New" w:hAnsi="Courier New" w:cs="Courier New"/>
                <w:b/>
                <w:bCs/>
                <w:sz w:val="20"/>
                <w:szCs w:val="20"/>
              </w:rPr>
            </w:pPr>
            <w:r w:rsidRPr="00013DF2">
              <w:rPr>
                <w:rFonts w:ascii="Courier New" w:hAnsi="Courier New" w:cs="Courier New"/>
                <w:b/>
                <w:bCs/>
                <w:sz w:val="20"/>
                <w:szCs w:val="20"/>
              </w:rPr>
              <w:t>Get-</w:t>
            </w:r>
            <w:r>
              <w:rPr>
                <w:rFonts w:ascii="Courier New" w:hAnsi="Courier New" w:cs="Courier New"/>
                <w:b/>
                <w:bCs/>
                <w:sz w:val="20"/>
                <w:szCs w:val="20"/>
              </w:rPr>
              <w:t xml:space="preserve">Process </w:t>
            </w:r>
            <w:r w:rsidRPr="00013DF2">
              <w:rPr>
                <w:rFonts w:ascii="Courier New" w:hAnsi="Courier New" w:cs="Courier New"/>
                <w:b/>
                <w:bCs/>
                <w:sz w:val="20"/>
                <w:szCs w:val="20"/>
              </w:rPr>
              <w:t xml:space="preserve">| </w:t>
            </w:r>
            <w:r>
              <w:rPr>
                <w:rFonts w:ascii="Courier New" w:hAnsi="Courier New" w:cs="Courier New"/>
                <w:b/>
                <w:bCs/>
                <w:sz w:val="20"/>
                <w:szCs w:val="20"/>
              </w:rPr>
              <w:t xml:space="preserve">Sort-Object -Property </w:t>
            </w:r>
            <w:r w:rsidR="00AF5F9C">
              <w:rPr>
                <w:rFonts w:ascii="Courier New" w:hAnsi="Courier New" w:cs="Courier New"/>
                <w:b/>
                <w:bCs/>
                <w:sz w:val="20"/>
                <w:szCs w:val="20"/>
              </w:rPr>
              <w:t>CPU -Descending</w:t>
            </w:r>
            <w:r>
              <w:rPr>
                <w:rFonts w:ascii="Courier New" w:hAnsi="Courier New" w:cs="Courier New"/>
                <w:b/>
                <w:bCs/>
                <w:sz w:val="20"/>
                <w:szCs w:val="20"/>
              </w:rPr>
              <w:t xml:space="preserve"> | Select-Object -</w:t>
            </w:r>
            <w:r w:rsidR="00AF5F9C">
              <w:rPr>
                <w:rFonts w:ascii="Courier New" w:hAnsi="Courier New" w:cs="Courier New"/>
                <w:b/>
                <w:bCs/>
                <w:sz w:val="20"/>
                <w:szCs w:val="20"/>
              </w:rPr>
              <w:t>Property Name, CPU -First 10</w:t>
            </w:r>
            <w:r w:rsidR="00AF5F9C">
              <w:rPr>
                <w:rFonts w:ascii="Eurostile" w:hAnsi="Eurostile" w:cs="Courier New"/>
              </w:rPr>
              <w:t xml:space="preserve">    the ten processes using the most CPU.</w:t>
            </w:r>
          </w:p>
          <w:p w14:paraId="12E6F837" w14:textId="77777777" w:rsidR="00CA01C9" w:rsidRPr="00013DF2" w:rsidRDefault="00CA01C9" w:rsidP="00AA3928">
            <w:pPr>
              <w:rPr>
                <w:rFonts w:ascii="Courier New" w:hAnsi="Courier New" w:cs="Courier New"/>
                <w:b/>
                <w:bCs/>
                <w:sz w:val="20"/>
                <w:szCs w:val="20"/>
              </w:rPr>
            </w:pPr>
          </w:p>
        </w:tc>
      </w:tr>
      <w:tr w:rsidR="008D5FBF" w:rsidRPr="001E3DF3" w14:paraId="4BA04E58" w14:textId="77777777" w:rsidTr="007C1DF0">
        <w:tc>
          <w:tcPr>
            <w:tcW w:w="3505" w:type="dxa"/>
            <w:vAlign w:val="center"/>
          </w:tcPr>
          <w:p w14:paraId="1C3CBA8E" w14:textId="37EC0862" w:rsidR="008D5FBF" w:rsidRDefault="008D5FBF" w:rsidP="00CA01C9">
            <w:pPr>
              <w:rPr>
                <w:rFonts w:ascii="Eurostile" w:hAnsi="Eurostile"/>
              </w:rPr>
            </w:pPr>
            <w:r>
              <w:rPr>
                <w:rFonts w:ascii="Eurostile" w:hAnsi="Eurostile"/>
              </w:rPr>
              <w:t>When using the PowerShell console you can break up a command over multiple lines and obtain an “extended prompt”</w:t>
            </w:r>
          </w:p>
        </w:tc>
        <w:tc>
          <w:tcPr>
            <w:tcW w:w="7285" w:type="dxa"/>
          </w:tcPr>
          <w:p w14:paraId="60CDA0D7" w14:textId="626C19C0" w:rsidR="008D5FBF" w:rsidRPr="00013DF2" w:rsidRDefault="008D5FBF" w:rsidP="00CA01C9">
            <w:pPr>
              <w:rPr>
                <w:rFonts w:ascii="Courier New" w:hAnsi="Courier New" w:cs="Courier New"/>
                <w:b/>
                <w:bCs/>
                <w:sz w:val="20"/>
                <w:szCs w:val="20"/>
              </w:rPr>
            </w:pPr>
            <w:r w:rsidRPr="008D5FBF">
              <w:rPr>
                <w:rFonts w:ascii="Eurostile" w:hAnsi="Eurostile" w:cs="Courier New"/>
              </w:rPr>
              <w:t xml:space="preserve">…then hit </w:t>
            </w:r>
            <w:r>
              <w:rPr>
                <w:rFonts w:ascii="PC Keys" w:hAnsi="PC Keys" w:cs="PC Keys"/>
                <w:sz w:val="20"/>
                <w:szCs w:val="20"/>
              </w:rPr>
              <w:t>Z</w:t>
            </w:r>
            <w:r w:rsidRPr="008D5FBF">
              <w:rPr>
                <w:rFonts w:ascii="Eurostile" w:hAnsi="Eurostile" w:cs="Courier New"/>
              </w:rPr>
              <w:t xml:space="preserve"> when the code is complete.</w:t>
            </w:r>
          </w:p>
        </w:tc>
      </w:tr>
      <w:tr w:rsidR="002551F0" w:rsidRPr="001E3DF3" w14:paraId="355822D3" w14:textId="77777777" w:rsidTr="007C1DF0">
        <w:tc>
          <w:tcPr>
            <w:tcW w:w="3505" w:type="dxa"/>
            <w:vAlign w:val="center"/>
          </w:tcPr>
          <w:p w14:paraId="51A98326" w14:textId="04C161C1" w:rsidR="002551F0" w:rsidRDefault="002551F0" w:rsidP="00CA01C9">
            <w:pPr>
              <w:rPr>
                <w:rFonts w:ascii="Eurostile" w:hAnsi="Eurostile"/>
              </w:rPr>
            </w:pPr>
            <w:r>
              <w:rPr>
                <w:rFonts w:ascii="Eurostile" w:hAnsi="Eurostile"/>
              </w:rPr>
              <w:t>Calculated columns through hash tables</w:t>
            </w:r>
          </w:p>
        </w:tc>
        <w:tc>
          <w:tcPr>
            <w:tcW w:w="7285" w:type="dxa"/>
          </w:tcPr>
          <w:p w14:paraId="6F1936CC" w14:textId="77777777" w:rsidR="002551F0" w:rsidRPr="008D5FBF" w:rsidRDefault="002551F0" w:rsidP="00CA01C9">
            <w:pPr>
              <w:rPr>
                <w:rFonts w:ascii="Eurostile" w:hAnsi="Eurostile" w:cs="Courier New"/>
              </w:rPr>
            </w:pPr>
          </w:p>
        </w:tc>
      </w:tr>
    </w:tbl>
    <w:p w14:paraId="3080CBE3" w14:textId="60FA8435" w:rsidR="00AD044B" w:rsidRDefault="00AD044B"/>
    <w:p w14:paraId="05AEC10C" w14:textId="1C308A08" w:rsidR="002551F0" w:rsidRDefault="002551F0"/>
    <w:p w14:paraId="0D2C0FE1" w14:textId="604A864A" w:rsidR="00D644E9" w:rsidRDefault="00D644E9">
      <w:r>
        <w:br w:type="page"/>
      </w:r>
    </w:p>
    <w:p w14:paraId="260EBFB1" w14:textId="1EDCB7FA" w:rsidR="002551F0" w:rsidRDefault="002551F0"/>
    <w:tbl>
      <w:tblPr>
        <w:tblStyle w:val="TableGrid"/>
        <w:tblW w:w="0" w:type="auto"/>
        <w:tblLook w:val="04A0" w:firstRow="1" w:lastRow="0" w:firstColumn="1" w:lastColumn="0" w:noHBand="0" w:noVBand="1"/>
      </w:tblPr>
      <w:tblGrid>
        <w:gridCol w:w="3505"/>
        <w:gridCol w:w="7285"/>
      </w:tblGrid>
      <w:tr w:rsidR="00D644E9" w:rsidRPr="006527D8" w14:paraId="1FF5C11C" w14:textId="77777777" w:rsidTr="006C3744">
        <w:tc>
          <w:tcPr>
            <w:tcW w:w="3505" w:type="dxa"/>
            <w:shd w:val="clear" w:color="auto" w:fill="D9D9D9" w:themeFill="background1" w:themeFillShade="D9"/>
          </w:tcPr>
          <w:p w14:paraId="2A1BB66F" w14:textId="5D83F262" w:rsidR="00D644E9" w:rsidRPr="0080572B" w:rsidRDefault="00D644E9" w:rsidP="00E00232">
            <w:pPr>
              <w:rPr>
                <w:rFonts w:ascii="Eurostile" w:hAnsi="Eurostile"/>
                <w:b/>
                <w:bCs/>
                <w:sz w:val="24"/>
                <w:szCs w:val="24"/>
              </w:rPr>
            </w:pPr>
            <w:r>
              <w:rPr>
                <w:rFonts w:ascii="Eurostile" w:hAnsi="Eurostile"/>
                <w:b/>
                <w:bCs/>
                <w:sz w:val="24"/>
                <w:szCs w:val="24"/>
              </w:rPr>
              <w:t>Activity {Controlling Pipeline output with Comparison Operators}</w:t>
            </w:r>
          </w:p>
        </w:tc>
        <w:tc>
          <w:tcPr>
            <w:tcW w:w="7285" w:type="dxa"/>
            <w:shd w:val="clear" w:color="auto" w:fill="D9D9D9" w:themeFill="background1" w:themeFillShade="D9"/>
          </w:tcPr>
          <w:p w14:paraId="04327D18" w14:textId="77777777" w:rsidR="00D644E9" w:rsidRPr="006527D8" w:rsidRDefault="00D644E9" w:rsidP="00E00232">
            <w:pPr>
              <w:rPr>
                <w:rFonts w:ascii="Courier New" w:hAnsi="Courier New" w:cs="Courier New"/>
                <w:b/>
                <w:bCs/>
              </w:rPr>
            </w:pPr>
            <w:r>
              <w:rPr>
                <w:rFonts w:ascii="Eurostile" w:hAnsi="Eurostile"/>
                <w:b/>
                <w:bCs/>
                <w:sz w:val="24"/>
                <w:szCs w:val="24"/>
              </w:rPr>
              <w:t>Code and Notes</w:t>
            </w:r>
          </w:p>
        </w:tc>
      </w:tr>
      <w:tr w:rsidR="00D644E9" w:rsidRPr="006527D8" w14:paraId="34767555" w14:textId="77777777" w:rsidTr="00E00232">
        <w:tc>
          <w:tcPr>
            <w:tcW w:w="3505" w:type="dxa"/>
          </w:tcPr>
          <w:p w14:paraId="60A6A7AB" w14:textId="77777777" w:rsidR="00D644E9" w:rsidRDefault="00D644E9" w:rsidP="00E00232">
            <w:pPr>
              <w:rPr>
                <w:rFonts w:ascii="Eurostile" w:hAnsi="Eurostile"/>
                <w:b/>
                <w:bCs/>
                <w:sz w:val="24"/>
                <w:szCs w:val="24"/>
              </w:rPr>
            </w:pPr>
          </w:p>
        </w:tc>
        <w:tc>
          <w:tcPr>
            <w:tcW w:w="7285" w:type="dxa"/>
          </w:tcPr>
          <w:p w14:paraId="747B2CE6" w14:textId="4D537A3C" w:rsidR="00D644E9" w:rsidRDefault="00D644E9" w:rsidP="00E00232">
            <w:pPr>
              <w:rPr>
                <w:rFonts w:ascii="Eurostile" w:hAnsi="Eurostile"/>
                <w:b/>
                <w:bCs/>
                <w:sz w:val="24"/>
                <w:szCs w:val="24"/>
              </w:rPr>
            </w:pPr>
            <w:r>
              <w:rPr>
                <w:rFonts w:ascii="Eurostile" w:hAnsi="Eurostile"/>
              </w:rPr>
              <w:t>The operators are case insensitive with strings. Prefix each of the operators below with “</w:t>
            </w:r>
            <w:r>
              <w:rPr>
                <w:rFonts w:ascii="Courier New" w:hAnsi="Courier New" w:cs="Courier New"/>
                <w:b/>
                <w:bCs/>
              </w:rPr>
              <w:t>c</w:t>
            </w:r>
            <w:r>
              <w:rPr>
                <w:rFonts w:ascii="Eurostile" w:hAnsi="Eurostile"/>
              </w:rPr>
              <w:t xml:space="preserve">“, like </w:t>
            </w:r>
            <w:r>
              <w:rPr>
                <w:rFonts w:ascii="Courier New" w:hAnsi="Courier New" w:cs="Courier New"/>
                <w:b/>
                <w:bCs/>
              </w:rPr>
              <w:t>-ceq</w:t>
            </w:r>
            <w:r>
              <w:rPr>
                <w:rFonts w:ascii="Eurostile" w:hAnsi="Eurostile"/>
              </w:rPr>
              <w:t xml:space="preserve"> for a case sensitive version.</w:t>
            </w:r>
          </w:p>
        </w:tc>
      </w:tr>
      <w:tr w:rsidR="00D644E9" w:rsidRPr="001E3DF3" w14:paraId="0B8EA207" w14:textId="77777777" w:rsidTr="00E00232">
        <w:tc>
          <w:tcPr>
            <w:tcW w:w="3505" w:type="dxa"/>
            <w:vAlign w:val="center"/>
          </w:tcPr>
          <w:p w14:paraId="31FE1C46" w14:textId="07C22A97" w:rsidR="00D644E9" w:rsidRPr="00C00BDA" w:rsidRDefault="00D644E9" w:rsidP="00E00232">
            <w:pPr>
              <w:rPr>
                <w:rFonts w:ascii="Eurostile" w:hAnsi="Eurostile"/>
              </w:rPr>
            </w:pPr>
            <w:r>
              <w:rPr>
                <w:rFonts w:ascii="Eurostile" w:hAnsi="Eurostile"/>
              </w:rPr>
              <w:t>Equal to</w:t>
            </w:r>
          </w:p>
        </w:tc>
        <w:tc>
          <w:tcPr>
            <w:tcW w:w="7285" w:type="dxa"/>
          </w:tcPr>
          <w:p w14:paraId="0CEA175A" w14:textId="6BBAD812" w:rsidR="00D644E9" w:rsidRPr="001E3DF3" w:rsidRDefault="00D644E9" w:rsidP="00E00232">
            <w:pPr>
              <w:rPr>
                <w:rFonts w:ascii="Eurostile" w:hAnsi="Eurostile" w:cs="Courier New"/>
              </w:rPr>
            </w:pPr>
            <w:r>
              <w:rPr>
                <w:rFonts w:ascii="Courier New" w:hAnsi="Courier New" w:cs="Courier New"/>
                <w:b/>
                <w:bCs/>
              </w:rPr>
              <w:t>-eq</w:t>
            </w:r>
          </w:p>
        </w:tc>
      </w:tr>
      <w:tr w:rsidR="00D644E9" w:rsidRPr="001E3DF3" w14:paraId="6C849D28" w14:textId="77777777" w:rsidTr="00E00232">
        <w:tc>
          <w:tcPr>
            <w:tcW w:w="3505" w:type="dxa"/>
            <w:vAlign w:val="center"/>
          </w:tcPr>
          <w:p w14:paraId="3C093DE4" w14:textId="6663DB89" w:rsidR="00D644E9" w:rsidRDefault="00D644E9" w:rsidP="00E00232">
            <w:pPr>
              <w:rPr>
                <w:rFonts w:ascii="Eurostile" w:hAnsi="Eurostile"/>
              </w:rPr>
            </w:pPr>
            <w:r>
              <w:rPr>
                <w:rFonts w:ascii="Eurostile" w:hAnsi="Eurostile"/>
              </w:rPr>
              <w:t>Not equal to</w:t>
            </w:r>
          </w:p>
        </w:tc>
        <w:tc>
          <w:tcPr>
            <w:tcW w:w="7285" w:type="dxa"/>
          </w:tcPr>
          <w:p w14:paraId="49982307" w14:textId="627E2CA4" w:rsidR="00D644E9" w:rsidRDefault="00D644E9" w:rsidP="00E00232">
            <w:pPr>
              <w:rPr>
                <w:rFonts w:ascii="Courier New" w:hAnsi="Courier New" w:cs="Courier New"/>
                <w:b/>
                <w:bCs/>
              </w:rPr>
            </w:pPr>
            <w:r>
              <w:rPr>
                <w:rFonts w:ascii="Courier New" w:hAnsi="Courier New" w:cs="Courier New"/>
                <w:b/>
                <w:bCs/>
              </w:rPr>
              <w:t>-ne</w:t>
            </w:r>
          </w:p>
        </w:tc>
      </w:tr>
      <w:tr w:rsidR="00D644E9" w:rsidRPr="001E3DF3" w14:paraId="3602180A" w14:textId="77777777" w:rsidTr="00E00232">
        <w:tc>
          <w:tcPr>
            <w:tcW w:w="3505" w:type="dxa"/>
            <w:vAlign w:val="center"/>
          </w:tcPr>
          <w:p w14:paraId="01164C27" w14:textId="2CA200E1" w:rsidR="00D644E9" w:rsidRDefault="00D644E9" w:rsidP="00E00232">
            <w:pPr>
              <w:rPr>
                <w:rFonts w:ascii="Eurostile" w:hAnsi="Eurostile"/>
              </w:rPr>
            </w:pPr>
            <w:r>
              <w:rPr>
                <w:rFonts w:ascii="Eurostile" w:hAnsi="Eurostile"/>
              </w:rPr>
              <w:t>Greater than</w:t>
            </w:r>
          </w:p>
        </w:tc>
        <w:tc>
          <w:tcPr>
            <w:tcW w:w="7285" w:type="dxa"/>
          </w:tcPr>
          <w:p w14:paraId="4F7426D2" w14:textId="2F5480B3" w:rsidR="00D644E9" w:rsidRDefault="00D644E9" w:rsidP="00E00232">
            <w:pPr>
              <w:rPr>
                <w:rFonts w:ascii="Courier New" w:hAnsi="Courier New" w:cs="Courier New"/>
                <w:b/>
                <w:bCs/>
              </w:rPr>
            </w:pPr>
            <w:r>
              <w:rPr>
                <w:rFonts w:ascii="Courier New" w:hAnsi="Courier New" w:cs="Courier New"/>
                <w:b/>
                <w:bCs/>
              </w:rPr>
              <w:t>-gt</w:t>
            </w:r>
          </w:p>
        </w:tc>
      </w:tr>
      <w:tr w:rsidR="00D644E9" w:rsidRPr="001E3DF3" w14:paraId="18D3A368" w14:textId="77777777" w:rsidTr="00E00232">
        <w:tc>
          <w:tcPr>
            <w:tcW w:w="3505" w:type="dxa"/>
            <w:vAlign w:val="center"/>
          </w:tcPr>
          <w:p w14:paraId="3CC378D2" w14:textId="38E4ADF6" w:rsidR="00D644E9" w:rsidRDefault="00D644E9" w:rsidP="00E00232">
            <w:pPr>
              <w:rPr>
                <w:rFonts w:ascii="Eurostile" w:hAnsi="Eurostile"/>
              </w:rPr>
            </w:pPr>
            <w:r>
              <w:rPr>
                <w:rFonts w:ascii="Eurostile" w:hAnsi="Eurostile"/>
              </w:rPr>
              <w:t>Less than</w:t>
            </w:r>
          </w:p>
        </w:tc>
        <w:tc>
          <w:tcPr>
            <w:tcW w:w="7285" w:type="dxa"/>
          </w:tcPr>
          <w:p w14:paraId="31FED8E5" w14:textId="280037D7" w:rsidR="00D644E9" w:rsidRDefault="00D644E9" w:rsidP="00E00232">
            <w:pPr>
              <w:rPr>
                <w:rFonts w:ascii="Courier New" w:hAnsi="Courier New" w:cs="Courier New"/>
                <w:b/>
                <w:bCs/>
              </w:rPr>
            </w:pPr>
            <w:r>
              <w:rPr>
                <w:rFonts w:ascii="Courier New" w:hAnsi="Courier New" w:cs="Courier New"/>
                <w:b/>
                <w:bCs/>
              </w:rPr>
              <w:t>-lt</w:t>
            </w:r>
          </w:p>
        </w:tc>
      </w:tr>
      <w:tr w:rsidR="00D644E9" w:rsidRPr="001E3DF3" w14:paraId="39149249" w14:textId="77777777" w:rsidTr="00E00232">
        <w:tc>
          <w:tcPr>
            <w:tcW w:w="3505" w:type="dxa"/>
            <w:vAlign w:val="center"/>
          </w:tcPr>
          <w:p w14:paraId="1B93659F" w14:textId="3CAD2C4B" w:rsidR="00D644E9" w:rsidRDefault="00D644E9" w:rsidP="00E00232">
            <w:pPr>
              <w:rPr>
                <w:rFonts w:ascii="Eurostile" w:hAnsi="Eurostile"/>
              </w:rPr>
            </w:pPr>
            <w:r>
              <w:rPr>
                <w:rFonts w:ascii="Eurostile" w:hAnsi="Eurostile"/>
              </w:rPr>
              <w:t>Less than or equal to</w:t>
            </w:r>
          </w:p>
        </w:tc>
        <w:tc>
          <w:tcPr>
            <w:tcW w:w="7285" w:type="dxa"/>
          </w:tcPr>
          <w:p w14:paraId="00AE4834" w14:textId="5C2BD1AF" w:rsidR="00D644E9" w:rsidRDefault="00D644E9" w:rsidP="00E00232">
            <w:pPr>
              <w:rPr>
                <w:rFonts w:ascii="Courier New" w:hAnsi="Courier New" w:cs="Courier New"/>
                <w:b/>
                <w:bCs/>
              </w:rPr>
            </w:pPr>
            <w:r>
              <w:rPr>
                <w:rFonts w:ascii="Courier New" w:hAnsi="Courier New" w:cs="Courier New"/>
                <w:b/>
                <w:bCs/>
              </w:rPr>
              <w:t>-le</w:t>
            </w:r>
          </w:p>
        </w:tc>
      </w:tr>
      <w:tr w:rsidR="00D644E9" w:rsidRPr="001E3DF3" w14:paraId="1E1A1B27" w14:textId="77777777" w:rsidTr="00E00232">
        <w:tc>
          <w:tcPr>
            <w:tcW w:w="3505" w:type="dxa"/>
            <w:vAlign w:val="center"/>
          </w:tcPr>
          <w:p w14:paraId="16F891CB" w14:textId="4EE0018B" w:rsidR="00D644E9" w:rsidRDefault="00D644E9" w:rsidP="00E00232">
            <w:pPr>
              <w:rPr>
                <w:rFonts w:ascii="Eurostile" w:hAnsi="Eurostile"/>
              </w:rPr>
            </w:pPr>
            <w:r>
              <w:rPr>
                <w:rFonts w:ascii="Eurostile" w:hAnsi="Eurostile"/>
              </w:rPr>
              <w:t>Greater than or equal to</w:t>
            </w:r>
          </w:p>
        </w:tc>
        <w:tc>
          <w:tcPr>
            <w:tcW w:w="7285" w:type="dxa"/>
          </w:tcPr>
          <w:p w14:paraId="58FDDD28" w14:textId="79776CB0" w:rsidR="00D644E9" w:rsidRDefault="00D644E9" w:rsidP="00E00232">
            <w:pPr>
              <w:rPr>
                <w:rFonts w:ascii="Courier New" w:hAnsi="Courier New" w:cs="Courier New"/>
                <w:b/>
                <w:bCs/>
              </w:rPr>
            </w:pPr>
            <w:r>
              <w:rPr>
                <w:rFonts w:ascii="Courier New" w:hAnsi="Courier New" w:cs="Courier New"/>
                <w:b/>
                <w:bCs/>
              </w:rPr>
              <w:t>-ge</w:t>
            </w:r>
          </w:p>
        </w:tc>
      </w:tr>
      <w:tr w:rsidR="00D644E9" w:rsidRPr="001E3DF3" w14:paraId="6CA3343D" w14:textId="77777777" w:rsidTr="00E00232">
        <w:tc>
          <w:tcPr>
            <w:tcW w:w="3505" w:type="dxa"/>
            <w:vAlign w:val="center"/>
          </w:tcPr>
          <w:p w14:paraId="7A4AC2FA" w14:textId="36368D8B" w:rsidR="00D644E9" w:rsidRDefault="00D644E9" w:rsidP="00E00232">
            <w:pPr>
              <w:rPr>
                <w:rFonts w:ascii="Eurostile" w:hAnsi="Eurostile"/>
              </w:rPr>
            </w:pPr>
            <w:r>
              <w:rPr>
                <w:rFonts w:ascii="Eurostile" w:hAnsi="Eurostile"/>
              </w:rPr>
              <w:t xml:space="preserve">For pattern matching use the </w:t>
            </w:r>
            <w:r>
              <w:rPr>
                <w:rFonts w:ascii="Eurostile" w:hAnsi="Eurostile"/>
              </w:rPr>
              <w:br/>
            </w:r>
            <w:r>
              <w:rPr>
                <w:rFonts w:ascii="Courier New" w:hAnsi="Courier New" w:cs="Courier New"/>
                <w:b/>
                <w:bCs/>
              </w:rPr>
              <w:t xml:space="preserve">-Like </w:t>
            </w:r>
            <w:r w:rsidRPr="00D644E9">
              <w:rPr>
                <w:rFonts w:ascii="Eurostile" w:hAnsi="Eurostile"/>
              </w:rPr>
              <w:t>(or</w:t>
            </w:r>
            <w:r>
              <w:rPr>
                <w:rFonts w:ascii="Courier New" w:hAnsi="Courier New" w:cs="Courier New"/>
                <w:b/>
                <w:bCs/>
              </w:rPr>
              <w:t xml:space="preserve"> -cLike</w:t>
            </w:r>
            <w:r w:rsidRPr="00D644E9">
              <w:rPr>
                <w:rFonts w:ascii="Eurostile" w:hAnsi="Eurostile"/>
              </w:rPr>
              <w:t>)</w:t>
            </w:r>
            <w:r>
              <w:rPr>
                <w:rFonts w:ascii="Courier New" w:hAnsi="Courier New" w:cs="Courier New"/>
                <w:b/>
                <w:bCs/>
              </w:rPr>
              <w:t xml:space="preserve"> </w:t>
            </w:r>
            <w:r>
              <w:rPr>
                <w:rFonts w:ascii="Eurostile" w:hAnsi="Eurostile"/>
              </w:rPr>
              <w:t xml:space="preserve">operator with wildcards </w:t>
            </w:r>
            <w:r>
              <w:rPr>
                <w:rFonts w:ascii="Courier New" w:hAnsi="Courier New" w:cs="Courier New"/>
                <w:b/>
                <w:bCs/>
              </w:rPr>
              <w:t>?</w:t>
            </w:r>
            <w:r>
              <w:rPr>
                <w:rFonts w:ascii="Eurostile" w:hAnsi="Eurostile"/>
              </w:rPr>
              <w:t xml:space="preserve"> and </w:t>
            </w:r>
            <w:r>
              <w:rPr>
                <w:rFonts w:ascii="Courier New" w:hAnsi="Courier New" w:cs="Courier New"/>
                <w:b/>
                <w:bCs/>
              </w:rPr>
              <w:t>*</w:t>
            </w:r>
          </w:p>
        </w:tc>
        <w:tc>
          <w:tcPr>
            <w:tcW w:w="7285" w:type="dxa"/>
          </w:tcPr>
          <w:p w14:paraId="2126E81C" w14:textId="77777777" w:rsidR="00D644E9" w:rsidRDefault="00D644E9" w:rsidP="00E00232">
            <w:pPr>
              <w:rPr>
                <w:rFonts w:ascii="Courier New" w:hAnsi="Courier New" w:cs="Courier New"/>
                <w:b/>
                <w:bCs/>
              </w:rPr>
            </w:pPr>
          </w:p>
        </w:tc>
      </w:tr>
      <w:tr w:rsidR="00E277FD" w:rsidRPr="001E3DF3" w14:paraId="3641F764" w14:textId="77777777" w:rsidTr="00E00232">
        <w:tc>
          <w:tcPr>
            <w:tcW w:w="3505" w:type="dxa"/>
            <w:vAlign w:val="center"/>
          </w:tcPr>
          <w:p w14:paraId="30095DC2" w14:textId="64A9D0B5" w:rsidR="00E277FD" w:rsidRDefault="001F5DF1" w:rsidP="00E00232">
            <w:pPr>
              <w:rPr>
                <w:rFonts w:ascii="Eurostile" w:hAnsi="Eurostile"/>
              </w:rPr>
            </w:pPr>
            <w:r>
              <w:rPr>
                <w:rFonts w:ascii="Eurostile" w:hAnsi="Eurostile"/>
              </w:rPr>
              <w:t>There are other, more advanced operators</w:t>
            </w:r>
          </w:p>
        </w:tc>
        <w:tc>
          <w:tcPr>
            <w:tcW w:w="7285" w:type="dxa"/>
          </w:tcPr>
          <w:p w14:paraId="608DEFD8" w14:textId="77777777" w:rsidR="00E277FD" w:rsidRDefault="001F5DF1" w:rsidP="00E00232">
            <w:pPr>
              <w:rPr>
                <w:rFonts w:ascii="Courier New" w:hAnsi="Courier New" w:cs="Courier New"/>
                <w:b/>
                <w:bCs/>
              </w:rPr>
            </w:pPr>
            <w:r>
              <w:rPr>
                <w:rFonts w:ascii="Courier New" w:hAnsi="Courier New" w:cs="Courier New"/>
                <w:b/>
                <w:bCs/>
              </w:rPr>
              <w:t>-in</w:t>
            </w:r>
            <w:r>
              <w:rPr>
                <w:rFonts w:ascii="Courier New" w:hAnsi="Courier New" w:cs="Courier New"/>
                <w:b/>
                <w:bCs/>
              </w:rPr>
              <w:br/>
              <w:t>-contains</w:t>
            </w:r>
          </w:p>
          <w:p w14:paraId="7BBB6B9E" w14:textId="77777777" w:rsidR="001F5DF1" w:rsidRDefault="001F5DF1" w:rsidP="00E00232">
            <w:pPr>
              <w:rPr>
                <w:rFonts w:ascii="Courier New" w:hAnsi="Courier New" w:cs="Courier New"/>
                <w:b/>
                <w:bCs/>
              </w:rPr>
            </w:pPr>
            <w:r>
              <w:rPr>
                <w:rFonts w:ascii="Courier New" w:hAnsi="Courier New" w:cs="Courier New"/>
                <w:b/>
                <w:bCs/>
              </w:rPr>
              <w:t>-as</w:t>
            </w:r>
          </w:p>
          <w:p w14:paraId="725EB490" w14:textId="47B18B38" w:rsidR="001F5DF1" w:rsidRDefault="001F5DF1" w:rsidP="00E00232">
            <w:pPr>
              <w:rPr>
                <w:rFonts w:ascii="Courier New" w:hAnsi="Courier New" w:cs="Courier New"/>
                <w:b/>
                <w:bCs/>
              </w:rPr>
            </w:pPr>
            <w:r>
              <w:rPr>
                <w:rFonts w:ascii="Courier New" w:hAnsi="Courier New" w:cs="Courier New"/>
                <w:b/>
                <w:bCs/>
              </w:rPr>
              <w:t>-match and -cmatch</w:t>
            </w:r>
          </w:p>
        </w:tc>
      </w:tr>
      <w:tr w:rsidR="001F5DF1" w:rsidRPr="001E3DF3" w14:paraId="6E2349B4" w14:textId="77777777" w:rsidTr="00E00232">
        <w:tc>
          <w:tcPr>
            <w:tcW w:w="3505" w:type="dxa"/>
            <w:vAlign w:val="center"/>
          </w:tcPr>
          <w:p w14:paraId="3E3482EA" w14:textId="77777777" w:rsidR="001F5DF1" w:rsidRDefault="001F5DF1" w:rsidP="00E00232">
            <w:pPr>
              <w:rPr>
                <w:rFonts w:ascii="Courier New" w:hAnsi="Courier New" w:cs="Courier New"/>
                <w:b/>
                <w:bCs/>
              </w:rPr>
            </w:pPr>
            <w:r>
              <w:rPr>
                <w:rFonts w:ascii="Eurostile" w:hAnsi="Eurostile"/>
              </w:rPr>
              <w:t xml:space="preserve">Another type of filtering can be accomplished with </w:t>
            </w:r>
            <w:r>
              <w:rPr>
                <w:rFonts w:ascii="Eurostile" w:hAnsi="Eurostile"/>
              </w:rPr>
              <w:br/>
            </w:r>
            <w:r>
              <w:rPr>
                <w:rFonts w:ascii="Courier New" w:hAnsi="Courier New" w:cs="Courier New"/>
                <w:b/>
                <w:bCs/>
              </w:rPr>
              <w:t xml:space="preserve">Where-Object </w:t>
            </w:r>
            <w:r w:rsidRPr="00D644E9">
              <w:rPr>
                <w:rFonts w:ascii="Eurostile" w:hAnsi="Eurostile"/>
              </w:rPr>
              <w:t>(</w:t>
            </w:r>
            <w:r>
              <w:rPr>
                <w:rFonts w:ascii="Eurostile" w:hAnsi="Eurostile"/>
              </w:rPr>
              <w:t>alias</w:t>
            </w:r>
            <w:r>
              <w:rPr>
                <w:rFonts w:ascii="Courier New" w:hAnsi="Courier New" w:cs="Courier New"/>
                <w:b/>
                <w:bCs/>
              </w:rPr>
              <w:t xml:space="preserve"> Where</w:t>
            </w:r>
            <w:r w:rsidRPr="00D644E9">
              <w:rPr>
                <w:rFonts w:ascii="Eurostile" w:hAnsi="Eurostile"/>
              </w:rPr>
              <w:t>)</w:t>
            </w:r>
            <w:r>
              <w:rPr>
                <w:rFonts w:ascii="Courier New" w:hAnsi="Courier New" w:cs="Courier New"/>
                <w:b/>
                <w:bCs/>
              </w:rPr>
              <w:t xml:space="preserve"> </w:t>
            </w:r>
          </w:p>
          <w:p w14:paraId="30CD72C8" w14:textId="77777777" w:rsidR="001F5DF1" w:rsidRDefault="001F5DF1" w:rsidP="00E00232">
            <w:pPr>
              <w:rPr>
                <w:rFonts w:ascii="Courier New" w:hAnsi="Courier New" w:cs="Courier New"/>
                <w:b/>
                <w:bCs/>
              </w:rPr>
            </w:pPr>
          </w:p>
          <w:p w14:paraId="08BCFB1D" w14:textId="64631976" w:rsidR="001F5DF1" w:rsidRDefault="001F5DF1" w:rsidP="00E00232">
            <w:pPr>
              <w:rPr>
                <w:rFonts w:ascii="Eurostile" w:hAnsi="Eurostile"/>
              </w:rPr>
            </w:pPr>
            <w:r>
              <w:rPr>
                <w:rFonts w:ascii="Eurostile" w:hAnsi="Eurostile"/>
              </w:rPr>
              <w:t>There’s a basic</w:t>
            </w:r>
            <w:r w:rsidR="00E62B68">
              <w:rPr>
                <w:rFonts w:ascii="Eurostile" w:hAnsi="Eurostile"/>
              </w:rPr>
              <w:t xml:space="preserve"> (single comparison)</w:t>
            </w:r>
            <w:r>
              <w:rPr>
                <w:rFonts w:ascii="Eurostile" w:hAnsi="Eurostile"/>
              </w:rPr>
              <w:t xml:space="preserve"> and advanced form of usage.</w:t>
            </w:r>
          </w:p>
          <w:p w14:paraId="1CBCCA87" w14:textId="77777777" w:rsidR="00E62B68" w:rsidRDefault="00E62B68" w:rsidP="00E00232">
            <w:pPr>
              <w:rPr>
                <w:rFonts w:ascii="Eurostile" w:hAnsi="Eurostile"/>
              </w:rPr>
            </w:pPr>
          </w:p>
          <w:p w14:paraId="5BBBD1DD" w14:textId="47F7BCA1" w:rsidR="00E62B68" w:rsidRDefault="00E62B68" w:rsidP="00E00232">
            <w:pPr>
              <w:rPr>
                <w:rFonts w:ascii="Eurostile" w:hAnsi="Eurostile"/>
              </w:rPr>
            </w:pPr>
            <w:r>
              <w:rPr>
                <w:rFonts w:ascii="Eurostile" w:hAnsi="Eurostile"/>
              </w:rPr>
              <w:t>There’s an extensive parameter list.</w:t>
            </w:r>
          </w:p>
        </w:tc>
        <w:tc>
          <w:tcPr>
            <w:tcW w:w="7285" w:type="dxa"/>
          </w:tcPr>
          <w:p w14:paraId="1898FAAF" w14:textId="77777777" w:rsidR="001F5DF1" w:rsidRDefault="001F5DF1" w:rsidP="00E00232">
            <w:pPr>
              <w:rPr>
                <w:rFonts w:ascii="Courier New" w:hAnsi="Courier New" w:cs="Courier New"/>
                <w:b/>
                <w:bCs/>
                <w:sz w:val="20"/>
                <w:szCs w:val="20"/>
              </w:rPr>
            </w:pPr>
            <w:r w:rsidRPr="00013DF2">
              <w:rPr>
                <w:rFonts w:ascii="Courier New" w:hAnsi="Courier New" w:cs="Courier New"/>
                <w:b/>
                <w:bCs/>
                <w:sz w:val="20"/>
                <w:szCs w:val="20"/>
              </w:rPr>
              <w:t>Get-</w:t>
            </w:r>
            <w:r>
              <w:rPr>
                <w:rFonts w:ascii="Courier New" w:hAnsi="Courier New" w:cs="Courier New"/>
                <w:b/>
                <w:bCs/>
                <w:sz w:val="20"/>
                <w:szCs w:val="20"/>
              </w:rPr>
              <w:t xml:space="preserve">Service </w:t>
            </w:r>
            <w:r w:rsidRPr="00013DF2">
              <w:rPr>
                <w:rFonts w:ascii="Courier New" w:hAnsi="Courier New" w:cs="Courier New"/>
                <w:b/>
                <w:bCs/>
                <w:sz w:val="20"/>
                <w:szCs w:val="20"/>
              </w:rPr>
              <w:t xml:space="preserve">| </w:t>
            </w:r>
            <w:r>
              <w:rPr>
                <w:rFonts w:ascii="Courier New" w:hAnsi="Courier New" w:cs="Courier New"/>
                <w:b/>
                <w:bCs/>
                <w:sz w:val="20"/>
                <w:szCs w:val="20"/>
              </w:rPr>
              <w:t>Where Status -eq Running</w:t>
            </w:r>
          </w:p>
          <w:p w14:paraId="062BE61B" w14:textId="77777777" w:rsidR="00E62B68" w:rsidRDefault="00E62B68" w:rsidP="00E00232">
            <w:pPr>
              <w:rPr>
                <w:rFonts w:ascii="Courier New" w:hAnsi="Courier New" w:cs="Courier New"/>
                <w:b/>
                <w:bCs/>
                <w:sz w:val="20"/>
                <w:szCs w:val="20"/>
              </w:rPr>
            </w:pPr>
          </w:p>
          <w:p w14:paraId="4F6EF113" w14:textId="7071F7D7" w:rsidR="00E62B68" w:rsidRPr="00E62B68" w:rsidRDefault="00E62B68" w:rsidP="00E00232">
            <w:pPr>
              <w:rPr>
                <w:rFonts w:ascii="Courier New" w:hAnsi="Courier New" w:cs="Courier New"/>
                <w:b/>
                <w:bCs/>
              </w:rPr>
            </w:pPr>
          </w:p>
        </w:tc>
      </w:tr>
      <w:tr w:rsidR="00307C88" w:rsidRPr="001E3DF3" w14:paraId="19885644" w14:textId="77777777" w:rsidTr="00E00232">
        <w:tc>
          <w:tcPr>
            <w:tcW w:w="3505" w:type="dxa"/>
            <w:vAlign w:val="center"/>
          </w:tcPr>
          <w:p w14:paraId="6C719F67" w14:textId="77777777" w:rsidR="00B05267" w:rsidRDefault="00307C88" w:rsidP="00E00232">
            <w:pPr>
              <w:rPr>
                <w:rFonts w:ascii="Eurostile" w:hAnsi="Eurostile"/>
              </w:rPr>
            </w:pPr>
            <w:r>
              <w:rPr>
                <w:rFonts w:ascii="Eurostile" w:hAnsi="Eurostile"/>
              </w:rPr>
              <w:t xml:space="preserve">The advanced usage requires a </w:t>
            </w:r>
            <w:r>
              <w:rPr>
                <w:rFonts w:ascii="Eurostile" w:hAnsi="Eurostile"/>
                <w:i/>
                <w:iCs/>
              </w:rPr>
              <w:t>filter script</w:t>
            </w:r>
            <w:r>
              <w:rPr>
                <w:rFonts w:ascii="Eurostile" w:hAnsi="Eurostile"/>
              </w:rPr>
              <w:t xml:space="preserve">. </w:t>
            </w:r>
          </w:p>
          <w:p w14:paraId="548EDAE3" w14:textId="77777777" w:rsidR="00B05267" w:rsidRDefault="00B05267" w:rsidP="00E00232">
            <w:pPr>
              <w:rPr>
                <w:rFonts w:ascii="Eurostile" w:hAnsi="Eurostile"/>
              </w:rPr>
            </w:pPr>
          </w:p>
          <w:p w14:paraId="124A671C" w14:textId="5DFD2C06" w:rsidR="00307C88" w:rsidRDefault="00307C88" w:rsidP="00E00232">
            <w:pPr>
              <w:rPr>
                <w:rFonts w:ascii="Eurostile" w:hAnsi="Eurostile"/>
              </w:rPr>
            </w:pPr>
            <w:r>
              <w:rPr>
                <w:rFonts w:ascii="Eurostile" w:hAnsi="Eurostile"/>
              </w:rPr>
              <w:t xml:space="preserve">The filter script runs </w:t>
            </w:r>
            <w:r w:rsidR="00B05267">
              <w:rPr>
                <w:rFonts w:ascii="Eurostile" w:hAnsi="Eurostile"/>
              </w:rPr>
              <w:t>one time for each Object that is piped into the command.</w:t>
            </w:r>
          </w:p>
        </w:tc>
        <w:tc>
          <w:tcPr>
            <w:tcW w:w="7285" w:type="dxa"/>
          </w:tcPr>
          <w:p w14:paraId="02CAE33E" w14:textId="03482F26" w:rsidR="00B05267" w:rsidRDefault="00B05267" w:rsidP="00E00232">
            <w:pPr>
              <w:rPr>
                <w:rFonts w:ascii="Eurostile" w:hAnsi="Eurostile"/>
              </w:rPr>
            </w:pPr>
            <w:r>
              <w:rPr>
                <w:rFonts w:ascii="Courier New" w:hAnsi="Courier New" w:cs="Courier New"/>
                <w:b/>
                <w:bCs/>
                <w:sz w:val="20"/>
                <w:szCs w:val="20"/>
              </w:rPr>
              <w:t>$PSItem</w:t>
            </w:r>
            <w:r>
              <w:rPr>
                <w:rFonts w:ascii="Eurostile" w:hAnsi="Eurostile"/>
              </w:rPr>
              <w:t xml:space="preserve"> (</w:t>
            </w:r>
            <w:r w:rsidR="00666558">
              <w:rPr>
                <w:rFonts w:ascii="Eurostile" w:hAnsi="Eurostile"/>
              </w:rPr>
              <w:t xml:space="preserve">or  </w:t>
            </w:r>
            <w:r w:rsidR="00666558" w:rsidRPr="00666558">
              <w:rPr>
                <w:rFonts w:ascii="Courier New" w:hAnsi="Courier New" w:cs="Courier New"/>
                <w:b/>
                <w:bCs/>
                <w:sz w:val="20"/>
                <w:szCs w:val="20"/>
              </w:rPr>
              <w:t>$_</w:t>
            </w:r>
            <w:r w:rsidR="00666558">
              <w:rPr>
                <w:rFonts w:ascii="Eurostile" w:hAnsi="Eurostile"/>
              </w:rPr>
              <w:t xml:space="preserve"> </w:t>
            </w:r>
            <w:r>
              <w:rPr>
                <w:rFonts w:ascii="Eurostile" w:hAnsi="Eurostile"/>
              </w:rPr>
              <w:t xml:space="preserve">earlier versions of PowerShell) is a </w:t>
            </w:r>
            <w:r w:rsidR="00666558">
              <w:rPr>
                <w:rFonts w:ascii="Eurostile" w:hAnsi="Eurostile"/>
              </w:rPr>
              <w:t xml:space="preserve">special </w:t>
            </w:r>
            <w:r>
              <w:rPr>
                <w:rFonts w:ascii="Eurostile" w:hAnsi="Eurostile"/>
              </w:rPr>
              <w:t xml:space="preserve">variable </w:t>
            </w:r>
            <w:r w:rsidR="00666558">
              <w:rPr>
                <w:rFonts w:ascii="Eurostile" w:hAnsi="Eurostile"/>
              </w:rPr>
              <w:t xml:space="preserve">created by Windows PowerShell. It represents </w:t>
            </w:r>
            <w:r>
              <w:rPr>
                <w:rFonts w:ascii="Eurostile" w:hAnsi="Eurostile"/>
              </w:rPr>
              <w:t xml:space="preserve">whatever Object is piped into the </w:t>
            </w:r>
            <w:r w:rsidR="00666558">
              <w:rPr>
                <w:rFonts w:ascii="Courier New" w:hAnsi="Courier New" w:cs="Courier New"/>
                <w:b/>
                <w:bCs/>
                <w:sz w:val="20"/>
                <w:szCs w:val="20"/>
              </w:rPr>
              <w:t xml:space="preserve">Select-Object </w:t>
            </w:r>
            <w:r>
              <w:rPr>
                <w:rFonts w:ascii="Eurostile" w:hAnsi="Eurostile"/>
              </w:rPr>
              <w:t>command.</w:t>
            </w:r>
          </w:p>
          <w:p w14:paraId="0C8D5F18" w14:textId="77777777" w:rsidR="00B05267" w:rsidRDefault="00B05267" w:rsidP="00E00232">
            <w:pPr>
              <w:rPr>
                <w:rFonts w:ascii="Eurostile" w:hAnsi="Eurostile"/>
              </w:rPr>
            </w:pPr>
          </w:p>
          <w:p w14:paraId="3AB9D1B2" w14:textId="66FEB708" w:rsidR="00307C88" w:rsidRDefault="00644563" w:rsidP="00E00232">
            <w:pPr>
              <w:rPr>
                <w:rFonts w:ascii="Eurostile" w:hAnsi="Eurostile"/>
              </w:rPr>
            </w:pPr>
            <w:r>
              <w:rPr>
                <w:rFonts w:ascii="Eurostile" w:hAnsi="Eurostile"/>
              </w:rPr>
              <w:t>The following are f</w:t>
            </w:r>
            <w:r w:rsidR="00307C88">
              <w:rPr>
                <w:rFonts w:ascii="Eurostile" w:hAnsi="Eurostile"/>
              </w:rPr>
              <w:t>our equivalent commands:</w:t>
            </w:r>
          </w:p>
          <w:p w14:paraId="105B4FFF" w14:textId="77777777" w:rsidR="00307C88" w:rsidRDefault="00307C88" w:rsidP="00E00232">
            <w:pPr>
              <w:rPr>
                <w:rFonts w:ascii="Courier New" w:hAnsi="Courier New" w:cs="Courier New"/>
                <w:b/>
                <w:bCs/>
                <w:sz w:val="20"/>
                <w:szCs w:val="20"/>
              </w:rPr>
            </w:pPr>
          </w:p>
          <w:p w14:paraId="3E1879D3" w14:textId="6188B7DE" w:rsidR="00307C88" w:rsidRDefault="00307C88" w:rsidP="00307C88">
            <w:pPr>
              <w:rPr>
                <w:rFonts w:ascii="Courier New" w:hAnsi="Courier New" w:cs="Courier New"/>
                <w:b/>
                <w:bCs/>
                <w:sz w:val="20"/>
                <w:szCs w:val="20"/>
              </w:rPr>
            </w:pPr>
            <w:r w:rsidRPr="00013DF2">
              <w:rPr>
                <w:rFonts w:ascii="Courier New" w:hAnsi="Courier New" w:cs="Courier New"/>
                <w:b/>
                <w:bCs/>
                <w:sz w:val="20"/>
                <w:szCs w:val="20"/>
              </w:rPr>
              <w:t>Get-</w:t>
            </w:r>
            <w:r>
              <w:rPr>
                <w:rFonts w:ascii="Courier New" w:hAnsi="Courier New" w:cs="Courier New"/>
                <w:b/>
                <w:bCs/>
                <w:sz w:val="20"/>
                <w:szCs w:val="20"/>
              </w:rPr>
              <w:t xml:space="preserve">Service </w:t>
            </w:r>
            <w:r w:rsidRPr="00013DF2">
              <w:rPr>
                <w:rFonts w:ascii="Courier New" w:hAnsi="Courier New" w:cs="Courier New"/>
                <w:b/>
                <w:bCs/>
                <w:sz w:val="20"/>
                <w:szCs w:val="20"/>
              </w:rPr>
              <w:t xml:space="preserve">| </w:t>
            </w:r>
            <w:r>
              <w:rPr>
                <w:rFonts w:ascii="Courier New" w:hAnsi="Courier New" w:cs="Courier New"/>
                <w:b/>
                <w:bCs/>
                <w:sz w:val="20"/>
                <w:szCs w:val="20"/>
              </w:rPr>
              <w:t>Where Status -eq Running</w:t>
            </w:r>
          </w:p>
          <w:p w14:paraId="5502A793" w14:textId="77777777" w:rsidR="00307C88" w:rsidRDefault="00307C88" w:rsidP="00307C88">
            <w:pPr>
              <w:rPr>
                <w:rFonts w:ascii="Courier New" w:hAnsi="Courier New" w:cs="Courier New"/>
                <w:b/>
                <w:bCs/>
                <w:sz w:val="20"/>
                <w:szCs w:val="20"/>
              </w:rPr>
            </w:pPr>
          </w:p>
          <w:p w14:paraId="3E27337C" w14:textId="61E389C4" w:rsidR="00307C88" w:rsidRDefault="00307C88" w:rsidP="00307C88">
            <w:pPr>
              <w:rPr>
                <w:rFonts w:ascii="Courier New" w:hAnsi="Courier New" w:cs="Courier New"/>
                <w:b/>
                <w:bCs/>
                <w:sz w:val="20"/>
                <w:szCs w:val="20"/>
              </w:rPr>
            </w:pPr>
            <w:r w:rsidRPr="00013DF2">
              <w:rPr>
                <w:rFonts w:ascii="Courier New" w:hAnsi="Courier New" w:cs="Courier New"/>
                <w:b/>
                <w:bCs/>
                <w:sz w:val="20"/>
                <w:szCs w:val="20"/>
              </w:rPr>
              <w:t>Get-</w:t>
            </w:r>
            <w:r>
              <w:rPr>
                <w:rFonts w:ascii="Courier New" w:hAnsi="Courier New" w:cs="Courier New"/>
                <w:b/>
                <w:bCs/>
                <w:sz w:val="20"/>
                <w:szCs w:val="20"/>
              </w:rPr>
              <w:t xml:space="preserve">Service </w:t>
            </w:r>
            <w:r w:rsidRPr="00013DF2">
              <w:rPr>
                <w:rFonts w:ascii="Courier New" w:hAnsi="Courier New" w:cs="Courier New"/>
                <w:b/>
                <w:bCs/>
                <w:sz w:val="20"/>
                <w:szCs w:val="20"/>
              </w:rPr>
              <w:t xml:space="preserve">| </w:t>
            </w:r>
            <w:r>
              <w:rPr>
                <w:rFonts w:ascii="Courier New" w:hAnsi="Courier New" w:cs="Courier New"/>
                <w:b/>
                <w:bCs/>
                <w:sz w:val="20"/>
                <w:szCs w:val="20"/>
              </w:rPr>
              <w:t>Where-Object -FilterScript { $PSItem.Status -eq ‘Running’ }</w:t>
            </w:r>
          </w:p>
          <w:p w14:paraId="71291C76" w14:textId="5135C929" w:rsidR="00307C88" w:rsidRDefault="00307C88" w:rsidP="00307C88">
            <w:pPr>
              <w:rPr>
                <w:rFonts w:ascii="Courier New" w:hAnsi="Courier New" w:cs="Courier New"/>
                <w:b/>
                <w:bCs/>
                <w:sz w:val="20"/>
                <w:szCs w:val="20"/>
              </w:rPr>
            </w:pPr>
          </w:p>
          <w:p w14:paraId="7A757465" w14:textId="71B7A083" w:rsidR="00307C88" w:rsidRDefault="00307C88" w:rsidP="00307C88">
            <w:pPr>
              <w:rPr>
                <w:rFonts w:ascii="Courier New" w:hAnsi="Courier New" w:cs="Courier New"/>
                <w:b/>
                <w:bCs/>
                <w:sz w:val="20"/>
                <w:szCs w:val="20"/>
              </w:rPr>
            </w:pPr>
            <w:r w:rsidRPr="00013DF2">
              <w:rPr>
                <w:rFonts w:ascii="Courier New" w:hAnsi="Courier New" w:cs="Courier New"/>
                <w:b/>
                <w:bCs/>
                <w:sz w:val="20"/>
                <w:szCs w:val="20"/>
              </w:rPr>
              <w:t>Get-</w:t>
            </w:r>
            <w:r>
              <w:rPr>
                <w:rFonts w:ascii="Courier New" w:hAnsi="Courier New" w:cs="Courier New"/>
                <w:b/>
                <w:bCs/>
                <w:sz w:val="20"/>
                <w:szCs w:val="20"/>
              </w:rPr>
              <w:t xml:space="preserve">Service </w:t>
            </w:r>
            <w:r w:rsidRPr="00013DF2">
              <w:rPr>
                <w:rFonts w:ascii="Courier New" w:hAnsi="Courier New" w:cs="Courier New"/>
                <w:b/>
                <w:bCs/>
                <w:sz w:val="20"/>
                <w:szCs w:val="20"/>
              </w:rPr>
              <w:t xml:space="preserve">| </w:t>
            </w:r>
            <w:r>
              <w:rPr>
                <w:rFonts w:ascii="Courier New" w:hAnsi="Courier New" w:cs="Courier New"/>
                <w:b/>
                <w:bCs/>
                <w:sz w:val="20"/>
                <w:szCs w:val="20"/>
              </w:rPr>
              <w:t>Where { $PSItem.Status -eq ‘Running’ }</w:t>
            </w:r>
          </w:p>
          <w:p w14:paraId="6CC4605B" w14:textId="3E5C24B4" w:rsidR="00B05267" w:rsidRDefault="00B05267" w:rsidP="00B05267">
            <w:pPr>
              <w:rPr>
                <w:rFonts w:ascii="Courier New" w:hAnsi="Courier New" w:cs="Courier New"/>
                <w:b/>
                <w:bCs/>
                <w:sz w:val="20"/>
                <w:szCs w:val="20"/>
              </w:rPr>
            </w:pPr>
            <w:r w:rsidRPr="00013DF2">
              <w:rPr>
                <w:rFonts w:ascii="Courier New" w:hAnsi="Courier New" w:cs="Courier New"/>
                <w:b/>
                <w:bCs/>
                <w:sz w:val="20"/>
                <w:szCs w:val="20"/>
              </w:rPr>
              <w:t>Get-</w:t>
            </w:r>
            <w:r>
              <w:rPr>
                <w:rFonts w:ascii="Courier New" w:hAnsi="Courier New" w:cs="Courier New"/>
                <w:b/>
                <w:bCs/>
                <w:sz w:val="20"/>
                <w:szCs w:val="20"/>
              </w:rPr>
              <w:t xml:space="preserve">Service </w:t>
            </w:r>
            <w:r w:rsidRPr="00013DF2">
              <w:rPr>
                <w:rFonts w:ascii="Courier New" w:hAnsi="Courier New" w:cs="Courier New"/>
                <w:b/>
                <w:bCs/>
                <w:sz w:val="20"/>
                <w:szCs w:val="20"/>
              </w:rPr>
              <w:t xml:space="preserve">| </w:t>
            </w:r>
            <w:r>
              <w:rPr>
                <w:rFonts w:ascii="Courier New" w:hAnsi="Courier New" w:cs="Courier New"/>
                <w:b/>
                <w:bCs/>
                <w:sz w:val="20"/>
                <w:szCs w:val="20"/>
              </w:rPr>
              <w:t>? { $_.Status -eq ‘Running’ }</w:t>
            </w:r>
          </w:p>
          <w:p w14:paraId="1773121F" w14:textId="77777777" w:rsidR="00307C88" w:rsidRDefault="00307C88" w:rsidP="00307C88">
            <w:pPr>
              <w:rPr>
                <w:rFonts w:ascii="Courier New" w:hAnsi="Courier New" w:cs="Courier New"/>
                <w:b/>
                <w:bCs/>
                <w:sz w:val="20"/>
                <w:szCs w:val="20"/>
              </w:rPr>
            </w:pPr>
          </w:p>
          <w:p w14:paraId="575049AC" w14:textId="683C4A1C" w:rsidR="00307C88" w:rsidRDefault="00B05267" w:rsidP="00307C88">
            <w:pPr>
              <w:rPr>
                <w:rFonts w:ascii="Courier New" w:hAnsi="Courier New" w:cs="Courier New"/>
                <w:b/>
                <w:bCs/>
                <w:sz w:val="20"/>
                <w:szCs w:val="20"/>
              </w:rPr>
            </w:pPr>
            <w:r>
              <w:rPr>
                <w:rFonts w:ascii="Eurostile" w:hAnsi="Eurostile"/>
              </w:rPr>
              <w:t>Combining criteria</w:t>
            </w:r>
            <w:r w:rsidR="00D249C8">
              <w:rPr>
                <w:rFonts w:ascii="Eurostile" w:hAnsi="Eurostile"/>
              </w:rPr>
              <w:t xml:space="preserve"> (each expression criterion must be complete)</w:t>
            </w:r>
            <w:r>
              <w:rPr>
                <w:rFonts w:ascii="Eurostile" w:hAnsi="Eurostile"/>
              </w:rPr>
              <w:t>:</w:t>
            </w:r>
            <w:r w:rsidR="00D249C8">
              <w:rPr>
                <w:rFonts w:ascii="Eurostile" w:hAnsi="Eurostile"/>
              </w:rPr>
              <w:br/>
            </w:r>
          </w:p>
          <w:p w14:paraId="08D1C57B" w14:textId="77777777" w:rsidR="00307C88" w:rsidRDefault="00B05267" w:rsidP="00E00232">
            <w:pPr>
              <w:rPr>
                <w:rFonts w:ascii="Courier New" w:hAnsi="Courier New" w:cs="Courier New"/>
                <w:b/>
                <w:bCs/>
                <w:sz w:val="20"/>
                <w:szCs w:val="20"/>
              </w:rPr>
            </w:pPr>
            <w:r w:rsidRPr="00013DF2">
              <w:rPr>
                <w:rFonts w:ascii="Courier New" w:hAnsi="Courier New" w:cs="Courier New"/>
                <w:b/>
                <w:bCs/>
                <w:sz w:val="20"/>
                <w:szCs w:val="20"/>
              </w:rPr>
              <w:t>Get-</w:t>
            </w:r>
            <w:r>
              <w:rPr>
                <w:rFonts w:ascii="Courier New" w:hAnsi="Courier New" w:cs="Courier New"/>
                <w:b/>
                <w:bCs/>
                <w:sz w:val="20"/>
                <w:szCs w:val="20"/>
              </w:rPr>
              <w:t>EventLog -LogName Security -Newest 100 |</w:t>
            </w:r>
            <w:r>
              <w:rPr>
                <w:rFonts w:ascii="Courier New" w:hAnsi="Courier New" w:cs="Courier New"/>
                <w:b/>
                <w:bCs/>
                <w:sz w:val="20"/>
                <w:szCs w:val="20"/>
              </w:rPr>
              <w:br/>
              <w:t>Where { $PItem.EventID -eq 4672 -and $PSItem.EntryType -eq ‘SuccessAudit’ }</w:t>
            </w:r>
          </w:p>
          <w:p w14:paraId="5C256B76" w14:textId="77777777" w:rsidR="00E00232" w:rsidRDefault="00E00232" w:rsidP="00E00232">
            <w:pPr>
              <w:rPr>
                <w:rFonts w:ascii="Courier New" w:hAnsi="Courier New" w:cs="Courier New"/>
                <w:b/>
                <w:bCs/>
                <w:sz w:val="20"/>
                <w:szCs w:val="20"/>
              </w:rPr>
            </w:pPr>
          </w:p>
          <w:p w14:paraId="4B8A5F87" w14:textId="3B8DA3AD" w:rsidR="00E00232" w:rsidRDefault="00E00232" w:rsidP="00E00232">
            <w:pPr>
              <w:rPr>
                <w:rFonts w:ascii="Courier New" w:hAnsi="Courier New" w:cs="Courier New"/>
                <w:b/>
                <w:bCs/>
                <w:sz w:val="20"/>
                <w:szCs w:val="20"/>
              </w:rPr>
            </w:pPr>
            <w:r>
              <w:rPr>
                <w:rFonts w:ascii="Eurostile" w:hAnsi="Eurostile"/>
              </w:rPr>
              <w:t>If the Property interrogated is already Boolean other operators are available.</w:t>
            </w:r>
          </w:p>
          <w:p w14:paraId="3B342545" w14:textId="77777777" w:rsidR="00E00232" w:rsidRDefault="00E00232" w:rsidP="00E00232">
            <w:pPr>
              <w:rPr>
                <w:rFonts w:ascii="Courier New" w:hAnsi="Courier New" w:cs="Courier New"/>
                <w:b/>
                <w:bCs/>
                <w:sz w:val="20"/>
                <w:szCs w:val="20"/>
              </w:rPr>
            </w:pPr>
          </w:p>
          <w:p w14:paraId="790C9DD0" w14:textId="575B82A2" w:rsidR="00E00232" w:rsidRDefault="00E00232" w:rsidP="00E00232">
            <w:pPr>
              <w:rPr>
                <w:rFonts w:ascii="Courier New" w:hAnsi="Courier New" w:cs="Courier New"/>
                <w:b/>
                <w:bCs/>
                <w:sz w:val="20"/>
                <w:szCs w:val="20"/>
              </w:rPr>
            </w:pPr>
            <w:r w:rsidRPr="00013DF2">
              <w:rPr>
                <w:rFonts w:ascii="Courier New" w:hAnsi="Courier New" w:cs="Courier New"/>
                <w:b/>
                <w:bCs/>
                <w:sz w:val="20"/>
                <w:szCs w:val="20"/>
              </w:rPr>
              <w:t>Get-</w:t>
            </w:r>
            <w:r>
              <w:rPr>
                <w:rFonts w:ascii="Courier New" w:hAnsi="Courier New" w:cs="Courier New"/>
                <w:b/>
                <w:bCs/>
                <w:sz w:val="20"/>
                <w:szCs w:val="20"/>
              </w:rPr>
              <w:t>Process | Where { $PItem.Responding -eq $True }</w:t>
            </w:r>
            <w:r>
              <w:rPr>
                <w:rFonts w:ascii="Eurostile" w:hAnsi="Eurostile"/>
              </w:rPr>
              <w:t xml:space="preserve"> or</w:t>
            </w:r>
          </w:p>
          <w:p w14:paraId="68484694" w14:textId="034585FF" w:rsidR="00E00232" w:rsidRDefault="00E00232" w:rsidP="00E00232">
            <w:pPr>
              <w:rPr>
                <w:rFonts w:ascii="Courier New" w:hAnsi="Courier New" w:cs="Courier New"/>
                <w:b/>
                <w:bCs/>
                <w:sz w:val="20"/>
                <w:szCs w:val="20"/>
              </w:rPr>
            </w:pPr>
            <w:r w:rsidRPr="00013DF2">
              <w:rPr>
                <w:rFonts w:ascii="Courier New" w:hAnsi="Courier New" w:cs="Courier New"/>
                <w:b/>
                <w:bCs/>
                <w:sz w:val="20"/>
                <w:szCs w:val="20"/>
              </w:rPr>
              <w:t>Get-</w:t>
            </w:r>
            <w:r>
              <w:rPr>
                <w:rFonts w:ascii="Courier New" w:hAnsi="Courier New" w:cs="Courier New"/>
                <w:b/>
                <w:bCs/>
                <w:sz w:val="20"/>
                <w:szCs w:val="20"/>
              </w:rPr>
              <w:t>Process | Where { $PItem.Responding }</w:t>
            </w:r>
          </w:p>
          <w:p w14:paraId="4B6269F9" w14:textId="1D323C2B" w:rsidR="00E00232" w:rsidRPr="00013DF2" w:rsidRDefault="00E00232" w:rsidP="00666558">
            <w:pPr>
              <w:rPr>
                <w:rFonts w:ascii="Courier New" w:hAnsi="Courier New" w:cs="Courier New"/>
                <w:b/>
                <w:bCs/>
                <w:sz w:val="20"/>
                <w:szCs w:val="20"/>
              </w:rPr>
            </w:pPr>
            <w:r w:rsidRPr="00013DF2">
              <w:rPr>
                <w:rFonts w:ascii="Courier New" w:hAnsi="Courier New" w:cs="Courier New"/>
                <w:b/>
                <w:bCs/>
                <w:sz w:val="20"/>
                <w:szCs w:val="20"/>
              </w:rPr>
              <w:t>Get-</w:t>
            </w:r>
            <w:r>
              <w:rPr>
                <w:rFonts w:ascii="Courier New" w:hAnsi="Courier New" w:cs="Courier New"/>
                <w:b/>
                <w:bCs/>
                <w:sz w:val="20"/>
                <w:szCs w:val="20"/>
              </w:rPr>
              <w:t>Process | Where { -not $PItem.Responding }</w:t>
            </w:r>
            <w:r>
              <w:rPr>
                <w:rFonts w:ascii="Eurostile" w:hAnsi="Eurostile"/>
              </w:rPr>
              <w:t xml:space="preserve"> negation</w:t>
            </w:r>
          </w:p>
        </w:tc>
      </w:tr>
    </w:tbl>
    <w:p w14:paraId="148AC106" w14:textId="5F19F569" w:rsidR="00D644E9" w:rsidRDefault="00D644E9"/>
    <w:tbl>
      <w:tblPr>
        <w:tblStyle w:val="TableGrid"/>
        <w:tblW w:w="0" w:type="auto"/>
        <w:tblLook w:val="04A0" w:firstRow="1" w:lastRow="0" w:firstColumn="1" w:lastColumn="0" w:noHBand="0" w:noVBand="1"/>
      </w:tblPr>
      <w:tblGrid>
        <w:gridCol w:w="3865"/>
        <w:gridCol w:w="6925"/>
      </w:tblGrid>
      <w:tr w:rsidR="00E00232" w:rsidRPr="006527D8" w14:paraId="30189086" w14:textId="77777777" w:rsidTr="006C3744">
        <w:tc>
          <w:tcPr>
            <w:tcW w:w="3865" w:type="dxa"/>
            <w:shd w:val="clear" w:color="auto" w:fill="D9D9D9" w:themeFill="background1" w:themeFillShade="D9"/>
          </w:tcPr>
          <w:p w14:paraId="6A345D81" w14:textId="25583249" w:rsidR="00E00232" w:rsidRPr="0080572B" w:rsidRDefault="00E00232" w:rsidP="00E00232">
            <w:pPr>
              <w:rPr>
                <w:rFonts w:ascii="Eurostile" w:hAnsi="Eurostile"/>
                <w:b/>
                <w:bCs/>
                <w:sz w:val="24"/>
                <w:szCs w:val="24"/>
              </w:rPr>
            </w:pPr>
            <w:r>
              <w:rPr>
                <w:rFonts w:ascii="Eurostile" w:hAnsi="Eurostile"/>
                <w:b/>
                <w:bCs/>
                <w:sz w:val="24"/>
                <w:szCs w:val="24"/>
              </w:rPr>
              <w:t>Activity {Enumerating Objects in the Pipeline}</w:t>
            </w:r>
          </w:p>
        </w:tc>
        <w:tc>
          <w:tcPr>
            <w:tcW w:w="6925" w:type="dxa"/>
            <w:shd w:val="clear" w:color="auto" w:fill="D9D9D9" w:themeFill="background1" w:themeFillShade="D9"/>
          </w:tcPr>
          <w:p w14:paraId="75F416B8" w14:textId="77777777" w:rsidR="00E00232" w:rsidRPr="006527D8" w:rsidRDefault="00E00232" w:rsidP="00E00232">
            <w:pPr>
              <w:rPr>
                <w:rFonts w:ascii="Courier New" w:hAnsi="Courier New" w:cs="Courier New"/>
                <w:b/>
                <w:bCs/>
              </w:rPr>
            </w:pPr>
            <w:r>
              <w:rPr>
                <w:rFonts w:ascii="Eurostile" w:hAnsi="Eurostile"/>
                <w:b/>
                <w:bCs/>
                <w:sz w:val="24"/>
                <w:szCs w:val="24"/>
              </w:rPr>
              <w:t>Code and Notes</w:t>
            </w:r>
          </w:p>
        </w:tc>
      </w:tr>
      <w:tr w:rsidR="00E00232" w:rsidRPr="006527D8" w14:paraId="04BF19DD" w14:textId="77777777" w:rsidTr="00E00232">
        <w:tc>
          <w:tcPr>
            <w:tcW w:w="3865" w:type="dxa"/>
          </w:tcPr>
          <w:p w14:paraId="1B97ED9E" w14:textId="7CE1D543" w:rsidR="00E00232" w:rsidRPr="00E00232" w:rsidRDefault="00E00232" w:rsidP="00E00232">
            <w:pPr>
              <w:rPr>
                <w:rFonts w:ascii="Eurostile" w:hAnsi="Eurostile"/>
                <w:b/>
                <w:bCs/>
                <w:sz w:val="24"/>
                <w:szCs w:val="24"/>
              </w:rPr>
            </w:pPr>
            <w:r>
              <w:rPr>
                <w:rFonts w:ascii="Eurostile" w:hAnsi="Eurostile"/>
              </w:rPr>
              <w:t xml:space="preserve">Definition:  </w:t>
            </w:r>
            <w:r>
              <w:rPr>
                <w:rFonts w:ascii="Eurostile" w:hAnsi="Eurostile"/>
                <w:i/>
                <w:iCs/>
              </w:rPr>
              <w:t>Enumeration</w:t>
            </w:r>
            <w:r>
              <w:rPr>
                <w:rFonts w:ascii="Eurostile" w:hAnsi="Eurostile"/>
              </w:rPr>
              <w:t xml:space="preserve"> is the process of performing a task on each Object, one at a time, in a collection.</w:t>
            </w:r>
          </w:p>
        </w:tc>
        <w:tc>
          <w:tcPr>
            <w:tcW w:w="6925" w:type="dxa"/>
          </w:tcPr>
          <w:p w14:paraId="503E659A" w14:textId="706AA581" w:rsidR="00E00232" w:rsidRDefault="00E00232" w:rsidP="00E00232">
            <w:pPr>
              <w:rPr>
                <w:rFonts w:ascii="Eurostile" w:hAnsi="Eurostile"/>
              </w:rPr>
            </w:pPr>
            <w:r>
              <w:rPr>
                <w:rFonts w:ascii="Eurostile" w:hAnsi="Eurostile"/>
              </w:rPr>
              <w:t>Enumeration is not always required, as seen below...</w:t>
            </w:r>
          </w:p>
          <w:p w14:paraId="399B0F31" w14:textId="77777777" w:rsidR="00E00232" w:rsidRDefault="00E00232" w:rsidP="00E00232">
            <w:pPr>
              <w:rPr>
                <w:rFonts w:ascii="Eurostile" w:hAnsi="Eurostile"/>
              </w:rPr>
            </w:pPr>
          </w:p>
          <w:p w14:paraId="31E57DE1" w14:textId="05F62784" w:rsidR="00E00232" w:rsidRDefault="00E00232" w:rsidP="00E00232">
            <w:pPr>
              <w:rPr>
                <w:rFonts w:ascii="Courier New" w:hAnsi="Courier New" w:cs="Courier New"/>
                <w:b/>
                <w:bCs/>
              </w:rPr>
            </w:pPr>
            <w:r>
              <w:rPr>
                <w:rFonts w:ascii="Courier New" w:hAnsi="Courier New" w:cs="Courier New"/>
                <w:b/>
                <w:bCs/>
              </w:rPr>
              <w:t>Get-Process -Name Notepad | Stop-Process</w:t>
            </w:r>
            <w:r>
              <w:rPr>
                <w:rFonts w:ascii="Eurostile" w:hAnsi="Eurostile" w:cs="Courier New"/>
              </w:rPr>
              <w:t xml:space="preserve"> or</w:t>
            </w:r>
          </w:p>
          <w:p w14:paraId="311B2086" w14:textId="36C8DF80" w:rsidR="002B331E" w:rsidRDefault="00E00232" w:rsidP="002B331E">
            <w:pPr>
              <w:rPr>
                <w:rFonts w:ascii="Eurostile" w:hAnsi="Eurostile"/>
              </w:rPr>
            </w:pPr>
            <w:r>
              <w:rPr>
                <w:rFonts w:ascii="Courier New" w:hAnsi="Courier New" w:cs="Courier New"/>
                <w:b/>
                <w:bCs/>
              </w:rPr>
              <w:t>Stop-Process -Name Notepad</w:t>
            </w:r>
          </w:p>
          <w:p w14:paraId="2E8378D4" w14:textId="578ECF14" w:rsidR="00E00232" w:rsidRDefault="00E00232" w:rsidP="002B331E">
            <w:pPr>
              <w:rPr>
                <w:rFonts w:ascii="Eurostile" w:hAnsi="Eurostile"/>
                <w:b/>
                <w:bCs/>
                <w:sz w:val="24"/>
                <w:szCs w:val="24"/>
              </w:rPr>
            </w:pPr>
          </w:p>
        </w:tc>
      </w:tr>
      <w:tr w:rsidR="00E00232" w:rsidRPr="001E3DF3" w14:paraId="15FB38C6" w14:textId="77777777" w:rsidTr="00E00232">
        <w:tc>
          <w:tcPr>
            <w:tcW w:w="3865" w:type="dxa"/>
            <w:vAlign w:val="center"/>
          </w:tcPr>
          <w:p w14:paraId="0025FABA" w14:textId="77777777" w:rsidR="00E00232" w:rsidRDefault="00A45049" w:rsidP="00E00232">
            <w:pPr>
              <w:rPr>
                <w:rFonts w:ascii="Eurostile" w:hAnsi="Eurostile"/>
              </w:rPr>
            </w:pPr>
            <w:r>
              <w:rPr>
                <w:rFonts w:ascii="Eurostile" w:hAnsi="Eurostile"/>
              </w:rPr>
              <w:t xml:space="preserve">The </w:t>
            </w:r>
            <w:r>
              <w:rPr>
                <w:rFonts w:ascii="Courier New" w:hAnsi="Courier New" w:cs="Courier New"/>
                <w:b/>
                <w:bCs/>
              </w:rPr>
              <w:t>ForEach-Object</w:t>
            </w:r>
            <w:r>
              <w:rPr>
                <w:rFonts w:ascii="Eurostile" w:hAnsi="Eurostile"/>
              </w:rPr>
              <w:t xml:space="preserve"> command performs enumeration.</w:t>
            </w:r>
          </w:p>
          <w:p w14:paraId="2B467771" w14:textId="77777777" w:rsidR="00A45049" w:rsidRDefault="00A45049" w:rsidP="00E00232">
            <w:pPr>
              <w:rPr>
                <w:rFonts w:ascii="Eurostile" w:hAnsi="Eurostile"/>
              </w:rPr>
            </w:pPr>
          </w:p>
          <w:p w14:paraId="37F2DE1A" w14:textId="0A4D27CB" w:rsidR="00A45049" w:rsidRDefault="00A45049" w:rsidP="00E00232">
            <w:pPr>
              <w:rPr>
                <w:rFonts w:ascii="Eurostile" w:hAnsi="Eurostile" w:cs="Courier New"/>
              </w:rPr>
            </w:pPr>
            <w:r>
              <w:rPr>
                <w:rFonts w:ascii="Eurostile" w:hAnsi="Eurostile" w:cs="Courier New"/>
              </w:rPr>
              <w:t>There is a basic and advanced syntax.</w:t>
            </w:r>
            <w:r w:rsidR="00CF1462">
              <w:rPr>
                <w:rFonts w:ascii="Eurostile" w:hAnsi="Eurostile" w:cs="Courier New"/>
              </w:rPr>
              <w:t xml:space="preserve"> Basic syntax can only access a single property.</w:t>
            </w:r>
          </w:p>
          <w:p w14:paraId="4A45B161" w14:textId="77777777" w:rsidR="002B331E" w:rsidRDefault="002B331E" w:rsidP="00E00232">
            <w:pPr>
              <w:rPr>
                <w:rFonts w:ascii="Eurostile" w:hAnsi="Eurostile" w:cs="Courier New"/>
              </w:rPr>
            </w:pPr>
          </w:p>
          <w:p w14:paraId="396D2BF0" w14:textId="7F879DAB" w:rsidR="002B331E" w:rsidRPr="00C00BDA" w:rsidRDefault="002B331E" w:rsidP="00E00232">
            <w:pPr>
              <w:rPr>
                <w:rFonts w:ascii="Eurostile" w:hAnsi="Eurostile"/>
              </w:rPr>
            </w:pPr>
            <w:r>
              <w:rPr>
                <w:rFonts w:ascii="Eurostile" w:hAnsi="Eurostile" w:cs="Courier New"/>
              </w:rPr>
              <w:t>The requirement for enumeration seems to be reduced with newer PowerShell commands</w:t>
            </w:r>
          </w:p>
        </w:tc>
        <w:tc>
          <w:tcPr>
            <w:tcW w:w="6925" w:type="dxa"/>
          </w:tcPr>
          <w:p w14:paraId="53BE9A37" w14:textId="77777777" w:rsidR="002B331E" w:rsidRDefault="00A45049" w:rsidP="002B331E">
            <w:pPr>
              <w:rPr>
                <w:rFonts w:ascii="Eurostile" w:hAnsi="Eurostile" w:cs="Courier New"/>
              </w:rPr>
            </w:pPr>
            <w:r>
              <w:rPr>
                <w:rFonts w:ascii="Eurostile" w:hAnsi="Eurostile" w:cs="Courier New"/>
              </w:rPr>
              <w:t xml:space="preserve">Two common aliases </w:t>
            </w:r>
            <w:r w:rsidR="00E00232">
              <w:rPr>
                <w:rFonts w:ascii="Eurostile" w:hAnsi="Eurostile" w:cs="Courier New"/>
              </w:rPr>
              <w:t>are</w:t>
            </w:r>
            <w:r>
              <w:rPr>
                <w:rFonts w:ascii="Eurostile" w:hAnsi="Eurostile" w:cs="Courier New"/>
              </w:rPr>
              <w:t xml:space="preserve"> </w:t>
            </w:r>
            <w:r>
              <w:rPr>
                <w:rFonts w:ascii="Courier New" w:hAnsi="Courier New" w:cs="Courier New"/>
                <w:b/>
                <w:bCs/>
              </w:rPr>
              <w:t>ForEach</w:t>
            </w:r>
            <w:r>
              <w:rPr>
                <w:rFonts w:ascii="Eurostile" w:hAnsi="Eurostile" w:cs="Courier New"/>
              </w:rPr>
              <w:t xml:space="preserve"> and </w:t>
            </w:r>
            <w:r>
              <w:rPr>
                <w:rFonts w:ascii="Courier New" w:hAnsi="Courier New" w:cs="Courier New"/>
                <w:b/>
                <w:bCs/>
              </w:rPr>
              <w:t>%</w:t>
            </w:r>
            <w:r>
              <w:rPr>
                <w:rFonts w:ascii="Eurostile" w:hAnsi="Eurostile" w:cs="Courier New"/>
              </w:rPr>
              <w:t>.</w:t>
            </w:r>
          </w:p>
          <w:p w14:paraId="74758DFB" w14:textId="77777777" w:rsidR="002B331E" w:rsidRDefault="002B331E" w:rsidP="002B331E">
            <w:pPr>
              <w:rPr>
                <w:rFonts w:ascii="Eurostile" w:hAnsi="Eurostile"/>
              </w:rPr>
            </w:pPr>
          </w:p>
          <w:p w14:paraId="1CAB05F7" w14:textId="4785B8F5" w:rsidR="002B331E" w:rsidRDefault="002B331E" w:rsidP="002B331E">
            <w:pPr>
              <w:rPr>
                <w:rFonts w:ascii="Eurostile" w:hAnsi="Eurostile"/>
              </w:rPr>
            </w:pPr>
            <w:r>
              <w:rPr>
                <w:rFonts w:ascii="Eurostile" w:hAnsi="Eurostile"/>
              </w:rPr>
              <w:t xml:space="preserve">Three equivalent commands...(The </w:t>
            </w:r>
            <w:r w:rsidRPr="002B331E">
              <w:rPr>
                <w:rFonts w:ascii="Courier New" w:hAnsi="Courier New" w:cs="Courier New"/>
                <w:b/>
                <w:bCs/>
              </w:rPr>
              <w:t>-File</w:t>
            </w:r>
            <w:r>
              <w:rPr>
                <w:rFonts w:ascii="Eurostile" w:hAnsi="Eurostile"/>
              </w:rPr>
              <w:t xml:space="preserve"> Object type, System.IO.FileInfo has a method named </w:t>
            </w:r>
            <w:r w:rsidRPr="002B331E">
              <w:rPr>
                <w:rFonts w:ascii="Courier New" w:hAnsi="Courier New" w:cs="Courier New"/>
                <w:b/>
                <w:bCs/>
              </w:rPr>
              <w:t>Encrypt</w:t>
            </w:r>
            <w:r>
              <w:rPr>
                <w:rFonts w:ascii="Eurostile" w:hAnsi="Eurostile"/>
              </w:rPr>
              <w:t>)</w:t>
            </w:r>
          </w:p>
          <w:p w14:paraId="15DB6273" w14:textId="77777777" w:rsidR="006522A9" w:rsidRPr="006522A9" w:rsidRDefault="006522A9" w:rsidP="002B331E">
            <w:pPr>
              <w:rPr>
                <w:rFonts w:ascii="Eurostile" w:hAnsi="Eurostile"/>
                <w:b/>
                <w:bCs/>
                <w:color w:val="000000" w:themeColor="text1"/>
              </w:rPr>
            </w:pPr>
          </w:p>
          <w:p w14:paraId="53631816" w14:textId="5FA9F2FB" w:rsidR="00E00232" w:rsidRDefault="002B331E" w:rsidP="002B331E">
            <w:pPr>
              <w:rPr>
                <w:rFonts w:ascii="Courier New" w:hAnsi="Courier New" w:cs="Courier New"/>
                <w:b/>
                <w:bCs/>
              </w:rPr>
            </w:pPr>
            <w:r>
              <w:rPr>
                <w:rFonts w:ascii="Courier New" w:hAnsi="Courier New" w:cs="Courier New"/>
                <w:b/>
                <w:bCs/>
              </w:rPr>
              <w:t>Get-ChildItem -Path E:\Data -File | ForEach-Object -MemberName Encrypt</w:t>
            </w:r>
          </w:p>
          <w:p w14:paraId="5E6A2D6C" w14:textId="77777777" w:rsidR="002B331E" w:rsidRDefault="002B331E" w:rsidP="002B331E">
            <w:pPr>
              <w:rPr>
                <w:rFonts w:ascii="Courier New" w:hAnsi="Courier New" w:cs="Courier New"/>
                <w:b/>
                <w:bCs/>
              </w:rPr>
            </w:pPr>
          </w:p>
          <w:p w14:paraId="23692890" w14:textId="7EB6A259" w:rsidR="002B331E" w:rsidRDefault="002B331E" w:rsidP="002B331E">
            <w:pPr>
              <w:rPr>
                <w:rFonts w:ascii="Courier New" w:hAnsi="Courier New" w:cs="Courier New"/>
                <w:b/>
                <w:bCs/>
              </w:rPr>
            </w:pPr>
            <w:r>
              <w:rPr>
                <w:rFonts w:ascii="Courier New" w:hAnsi="Courier New" w:cs="Courier New"/>
                <w:b/>
                <w:bCs/>
              </w:rPr>
              <w:t>Get-ChildItem -Path E:\Data -File | ForEach Encrypt</w:t>
            </w:r>
          </w:p>
          <w:p w14:paraId="56B6F93E" w14:textId="77777777" w:rsidR="002B331E" w:rsidRDefault="002B331E" w:rsidP="002B331E">
            <w:pPr>
              <w:rPr>
                <w:rFonts w:ascii="Courier New" w:hAnsi="Courier New" w:cs="Courier New"/>
                <w:b/>
                <w:bCs/>
              </w:rPr>
            </w:pPr>
          </w:p>
          <w:p w14:paraId="3152521D" w14:textId="2A6EB202" w:rsidR="002B331E" w:rsidRDefault="002B331E" w:rsidP="002B331E">
            <w:pPr>
              <w:rPr>
                <w:rFonts w:ascii="Courier New" w:hAnsi="Courier New" w:cs="Courier New"/>
                <w:b/>
                <w:bCs/>
              </w:rPr>
            </w:pPr>
            <w:r>
              <w:rPr>
                <w:rFonts w:ascii="Courier New" w:hAnsi="Courier New" w:cs="Courier New"/>
                <w:b/>
                <w:bCs/>
              </w:rPr>
              <w:t>Get-ChildItem -Path E:\Data -File | % Encrypt</w:t>
            </w:r>
          </w:p>
          <w:p w14:paraId="5FD8A9E9" w14:textId="1E9410B9" w:rsidR="002B331E" w:rsidRPr="001E3DF3" w:rsidRDefault="002B331E" w:rsidP="002B331E">
            <w:pPr>
              <w:rPr>
                <w:rFonts w:ascii="Eurostile" w:hAnsi="Eurostile" w:cs="Courier New"/>
              </w:rPr>
            </w:pPr>
          </w:p>
        </w:tc>
      </w:tr>
      <w:tr w:rsidR="00E00232" w:rsidRPr="00094B4F" w14:paraId="2576C79D" w14:textId="77777777" w:rsidTr="00E00232">
        <w:tc>
          <w:tcPr>
            <w:tcW w:w="3865" w:type="dxa"/>
            <w:vAlign w:val="center"/>
          </w:tcPr>
          <w:p w14:paraId="61BDB156" w14:textId="77777777" w:rsidR="00E00232" w:rsidRPr="00C00BDA" w:rsidRDefault="00E00232" w:rsidP="00E00232">
            <w:pPr>
              <w:rPr>
                <w:rFonts w:ascii="Eurostile" w:hAnsi="Eurostile"/>
                <w:b/>
                <w:bCs/>
              </w:rPr>
            </w:pPr>
            <w:r>
              <w:rPr>
                <w:rFonts w:ascii="Eurostile" w:hAnsi="Eurostile"/>
              </w:rPr>
              <w:t xml:space="preserve">The output of a cmdlet is a collection of objects, or </w:t>
            </w:r>
            <w:r>
              <w:rPr>
                <w:rFonts w:ascii="Eurostile" w:hAnsi="Eurostile"/>
                <w:i/>
                <w:iCs/>
              </w:rPr>
              <w:t>Object</w:t>
            </w:r>
            <w:r>
              <w:rPr>
                <w:rFonts w:ascii="Eurostile" w:hAnsi="Eurostile"/>
              </w:rPr>
              <w:t xml:space="preserve"> for short.</w:t>
            </w:r>
          </w:p>
        </w:tc>
        <w:tc>
          <w:tcPr>
            <w:tcW w:w="6925" w:type="dxa"/>
          </w:tcPr>
          <w:p w14:paraId="45490CEE" w14:textId="77777777" w:rsidR="00E00232" w:rsidRDefault="00E00232" w:rsidP="00E00232">
            <w:pPr>
              <w:rPr>
                <w:rFonts w:ascii="Eurostile" w:hAnsi="Eurostile"/>
              </w:rPr>
            </w:pPr>
            <w:r>
              <w:rPr>
                <w:rFonts w:ascii="Eurostile" w:hAnsi="Eurostile"/>
              </w:rPr>
              <w:t>The structure of an Object is sort of like a table.</w:t>
            </w:r>
          </w:p>
          <w:p w14:paraId="1E81D464" w14:textId="77777777" w:rsidR="00E00232" w:rsidRDefault="00E00232" w:rsidP="00E00232">
            <w:pPr>
              <w:rPr>
                <w:rFonts w:ascii="Eurostile" w:hAnsi="Eurostile"/>
              </w:rPr>
            </w:pPr>
          </w:p>
          <w:p w14:paraId="75BDB034" w14:textId="77777777" w:rsidR="00E00232" w:rsidRDefault="00E00232" w:rsidP="00E00232">
            <w:pPr>
              <w:rPr>
                <w:rFonts w:ascii="Eurostile" w:hAnsi="Eurostile"/>
              </w:rPr>
            </w:pPr>
            <w:r>
              <w:rPr>
                <w:rFonts w:ascii="Eurostile" w:hAnsi="Eurostile"/>
              </w:rPr>
              <w:t>Each row is an “Object”.</w:t>
            </w:r>
          </w:p>
          <w:p w14:paraId="091DBDB8" w14:textId="77777777" w:rsidR="00E00232" w:rsidRDefault="00E00232" w:rsidP="00E00232">
            <w:pPr>
              <w:rPr>
                <w:rFonts w:ascii="Eurostile" w:hAnsi="Eurostile"/>
              </w:rPr>
            </w:pPr>
          </w:p>
          <w:p w14:paraId="5503F503" w14:textId="77777777" w:rsidR="00E00232" w:rsidRDefault="00E00232" w:rsidP="00E00232">
            <w:pPr>
              <w:rPr>
                <w:rFonts w:ascii="Eurostile" w:hAnsi="Eurostile"/>
              </w:rPr>
            </w:pPr>
            <w:r>
              <w:rPr>
                <w:rFonts w:ascii="Eurostile" w:hAnsi="Eurostile"/>
              </w:rPr>
              <w:t>Each column is a “Property” of the Object.</w:t>
            </w:r>
          </w:p>
          <w:p w14:paraId="13DB64A3" w14:textId="77777777" w:rsidR="00E00232" w:rsidRDefault="00E00232" w:rsidP="00E00232">
            <w:pPr>
              <w:rPr>
                <w:rFonts w:ascii="Courier New" w:hAnsi="Courier New" w:cs="Courier New"/>
                <w:b/>
                <w:bCs/>
              </w:rPr>
            </w:pPr>
          </w:p>
          <w:p w14:paraId="62B06DF2" w14:textId="77777777" w:rsidR="00E00232" w:rsidRPr="00094B4F" w:rsidRDefault="00E00232" w:rsidP="00E00232">
            <w:pPr>
              <w:rPr>
                <w:rFonts w:ascii="Courier New" w:hAnsi="Courier New" w:cs="Courier New"/>
                <w:b/>
                <w:bCs/>
              </w:rPr>
            </w:pPr>
            <w:r>
              <w:rPr>
                <w:rFonts w:ascii="Eurostile" w:hAnsi="Eurostile"/>
              </w:rPr>
              <w:t>The rows are called a “Collection”.</w:t>
            </w:r>
          </w:p>
        </w:tc>
      </w:tr>
    </w:tbl>
    <w:p w14:paraId="01E8B196" w14:textId="56F1854F" w:rsidR="00E00232" w:rsidRDefault="00E00232"/>
    <w:p w14:paraId="0A93FBED" w14:textId="24C1F1BC" w:rsidR="00E00232" w:rsidRDefault="00E00232"/>
    <w:p w14:paraId="3F638EF1" w14:textId="0F39E7EF" w:rsidR="00F25806" w:rsidRDefault="00F25806">
      <w:r>
        <w:br w:type="page"/>
      </w:r>
    </w:p>
    <w:p w14:paraId="3B83669C" w14:textId="77777777" w:rsidR="00F25806" w:rsidRDefault="00F25806"/>
    <w:tbl>
      <w:tblPr>
        <w:tblStyle w:val="TableGrid"/>
        <w:tblW w:w="0" w:type="auto"/>
        <w:tblLook w:val="04A0" w:firstRow="1" w:lastRow="0" w:firstColumn="1" w:lastColumn="0" w:noHBand="0" w:noVBand="1"/>
      </w:tblPr>
      <w:tblGrid>
        <w:gridCol w:w="3865"/>
        <w:gridCol w:w="6925"/>
      </w:tblGrid>
      <w:tr w:rsidR="00F25806" w:rsidRPr="006527D8" w14:paraId="2432074E" w14:textId="77777777" w:rsidTr="006C3744">
        <w:tc>
          <w:tcPr>
            <w:tcW w:w="3865" w:type="dxa"/>
            <w:shd w:val="clear" w:color="auto" w:fill="D9D9D9" w:themeFill="background1" w:themeFillShade="D9"/>
          </w:tcPr>
          <w:p w14:paraId="587F90D1" w14:textId="1D58EED3" w:rsidR="00F25806" w:rsidRPr="0080572B" w:rsidRDefault="00F25806" w:rsidP="00B445D2">
            <w:pPr>
              <w:rPr>
                <w:rFonts w:ascii="Eurostile" w:hAnsi="Eurostile"/>
                <w:b/>
                <w:bCs/>
                <w:sz w:val="24"/>
                <w:szCs w:val="24"/>
              </w:rPr>
            </w:pPr>
            <w:r>
              <w:rPr>
                <w:rFonts w:ascii="Eurostile" w:hAnsi="Eurostile"/>
                <w:b/>
                <w:bCs/>
                <w:sz w:val="24"/>
                <w:szCs w:val="24"/>
              </w:rPr>
              <w:t>Activity {Sending Pipeline data as output}</w:t>
            </w:r>
          </w:p>
        </w:tc>
        <w:tc>
          <w:tcPr>
            <w:tcW w:w="6925" w:type="dxa"/>
            <w:shd w:val="clear" w:color="auto" w:fill="D9D9D9" w:themeFill="background1" w:themeFillShade="D9"/>
          </w:tcPr>
          <w:p w14:paraId="30E38A01" w14:textId="77777777" w:rsidR="00F25806" w:rsidRPr="006527D8" w:rsidRDefault="00F25806" w:rsidP="00B445D2">
            <w:pPr>
              <w:rPr>
                <w:rFonts w:ascii="Courier New" w:hAnsi="Courier New" w:cs="Courier New"/>
                <w:b/>
                <w:bCs/>
              </w:rPr>
            </w:pPr>
            <w:r>
              <w:rPr>
                <w:rFonts w:ascii="Eurostile" w:hAnsi="Eurostile"/>
                <w:b/>
                <w:bCs/>
                <w:sz w:val="24"/>
                <w:szCs w:val="24"/>
              </w:rPr>
              <w:t>Code and Notes</w:t>
            </w:r>
          </w:p>
        </w:tc>
      </w:tr>
      <w:tr w:rsidR="00F25806" w14:paraId="759F8846" w14:textId="77777777" w:rsidTr="00B445D2">
        <w:tc>
          <w:tcPr>
            <w:tcW w:w="3865" w:type="dxa"/>
          </w:tcPr>
          <w:p w14:paraId="2E4F04FE" w14:textId="2BB705E3" w:rsidR="00F25806" w:rsidRPr="00E00232" w:rsidRDefault="00F25806" w:rsidP="00B445D2">
            <w:pPr>
              <w:rPr>
                <w:rFonts w:ascii="Eurostile" w:hAnsi="Eurostile"/>
                <w:b/>
                <w:bCs/>
                <w:sz w:val="24"/>
                <w:szCs w:val="24"/>
              </w:rPr>
            </w:pPr>
            <w:r>
              <w:rPr>
                <w:rFonts w:ascii="Eurostile" w:hAnsi="Eurostile"/>
              </w:rPr>
              <w:t>Output to a File</w:t>
            </w:r>
          </w:p>
        </w:tc>
        <w:tc>
          <w:tcPr>
            <w:tcW w:w="6925" w:type="dxa"/>
          </w:tcPr>
          <w:p w14:paraId="287F4CF5" w14:textId="67D24AA4" w:rsidR="00F25806" w:rsidRDefault="003D7CA5" w:rsidP="00B445D2">
            <w:pPr>
              <w:rPr>
                <w:rFonts w:ascii="Eurostile" w:hAnsi="Eurostile"/>
              </w:rPr>
            </w:pPr>
            <w:r>
              <w:rPr>
                <w:rFonts w:ascii="Courier New" w:hAnsi="Courier New" w:cs="Courier New"/>
                <w:b/>
                <w:bCs/>
              </w:rPr>
              <w:t xml:space="preserve">Out-File </w:t>
            </w:r>
            <w:r>
              <w:rPr>
                <w:rFonts w:ascii="Eurostile" w:hAnsi="Eurostile"/>
              </w:rPr>
              <w:t xml:space="preserve">(aliases </w:t>
            </w:r>
            <w:r>
              <w:rPr>
                <w:rFonts w:ascii="Courier New" w:hAnsi="Courier New" w:cs="Courier New"/>
                <w:b/>
                <w:bCs/>
              </w:rPr>
              <w:t>&gt;</w:t>
            </w:r>
            <w:r>
              <w:rPr>
                <w:rFonts w:ascii="Eurostile" w:hAnsi="Eurostile"/>
              </w:rPr>
              <w:t xml:space="preserve"> and, </w:t>
            </w:r>
            <w:r>
              <w:rPr>
                <w:rFonts w:ascii="Courier New" w:hAnsi="Courier New" w:cs="Courier New"/>
                <w:b/>
                <w:bCs/>
              </w:rPr>
              <w:t>&gt;&gt;</w:t>
            </w:r>
            <w:r>
              <w:rPr>
                <w:rFonts w:ascii="Eurostile" w:hAnsi="Eurostile"/>
              </w:rPr>
              <w:t>) accepts input from the pipeline</w:t>
            </w:r>
            <w:r w:rsidR="00B76718">
              <w:rPr>
                <w:rFonts w:ascii="Eurostile" w:hAnsi="Eurostile"/>
              </w:rPr>
              <w:t>.</w:t>
            </w:r>
            <w:r>
              <w:rPr>
                <w:rFonts w:ascii="Eurostile" w:hAnsi="Eurostile"/>
              </w:rPr>
              <w:t xml:space="preserve"> The output appears just as it would on screen</w:t>
            </w:r>
            <w:r w:rsidR="00F25806">
              <w:rPr>
                <w:rFonts w:ascii="Eurostile" w:hAnsi="Eurostile"/>
              </w:rPr>
              <w:t>.</w:t>
            </w:r>
            <w:r>
              <w:rPr>
                <w:rFonts w:ascii="Eurostile" w:hAnsi="Eurostile"/>
              </w:rPr>
              <w:t xml:space="preserve"> This is not the same as converting or exporting objects.</w:t>
            </w:r>
            <w:r w:rsidR="00B76718">
              <w:rPr>
                <w:rFonts w:ascii="Eurostile" w:hAnsi="Eurostile"/>
              </w:rPr>
              <w:t xml:space="preserve"> This option is mostly for human consumption and </w:t>
            </w:r>
            <w:r w:rsidR="00B76718">
              <w:rPr>
                <w:rFonts w:ascii="Eurostile" w:hAnsi="Eurostile"/>
                <w:i/>
                <w:iCs/>
              </w:rPr>
              <w:t>not</w:t>
            </w:r>
            <w:r w:rsidR="00B76718">
              <w:rPr>
                <w:rFonts w:ascii="Eurostile" w:hAnsi="Eurostile"/>
              </w:rPr>
              <w:t xml:space="preserve"> for reading back into PowerShell.</w:t>
            </w:r>
          </w:p>
          <w:p w14:paraId="09865484" w14:textId="016504C1" w:rsidR="007A4BC0" w:rsidRDefault="007A4BC0" w:rsidP="00B445D2">
            <w:pPr>
              <w:rPr>
                <w:rFonts w:ascii="Eurostile" w:hAnsi="Eurostile"/>
              </w:rPr>
            </w:pPr>
          </w:p>
          <w:p w14:paraId="1B740774" w14:textId="27E3271E" w:rsidR="007A4BC0" w:rsidRPr="00B76718" w:rsidRDefault="007A4BC0" w:rsidP="00B445D2">
            <w:pPr>
              <w:rPr>
                <w:rFonts w:ascii="Eurostile" w:hAnsi="Eurostile"/>
              </w:rPr>
            </w:pPr>
            <w:r>
              <w:rPr>
                <w:rFonts w:ascii="Eurostile" w:hAnsi="Eurostile"/>
              </w:rPr>
              <w:t>This terminates the pipeline.</w:t>
            </w:r>
          </w:p>
          <w:p w14:paraId="2550B83D" w14:textId="24B8BD46" w:rsidR="003D7CA5" w:rsidRDefault="003D7CA5" w:rsidP="00B445D2">
            <w:pPr>
              <w:rPr>
                <w:rFonts w:ascii="Eurostile" w:hAnsi="Eurostile"/>
              </w:rPr>
            </w:pPr>
          </w:p>
          <w:p w14:paraId="5E41FA59" w14:textId="6585E02D" w:rsidR="003D7CA5" w:rsidRPr="003D7CA5" w:rsidRDefault="003D7CA5" w:rsidP="00B445D2">
            <w:pPr>
              <w:rPr>
                <w:rFonts w:ascii="Eurostile" w:hAnsi="Eurostile"/>
              </w:rPr>
            </w:pPr>
            <w:r>
              <w:rPr>
                <w:rFonts w:ascii="Courier New" w:hAnsi="Courier New" w:cs="Courier New"/>
                <w:b/>
                <w:bCs/>
              </w:rPr>
              <w:t>&gt;</w:t>
            </w:r>
            <w:r>
              <w:rPr>
                <w:rFonts w:ascii="Eurostile" w:hAnsi="Eurostile"/>
              </w:rPr>
              <w:t xml:space="preserve"> directs to a file, </w:t>
            </w:r>
            <w:r>
              <w:rPr>
                <w:rFonts w:ascii="Eurostile" w:hAnsi="Eurostile"/>
                <w:i/>
                <w:iCs/>
              </w:rPr>
              <w:t>overwriting</w:t>
            </w:r>
            <w:r>
              <w:rPr>
                <w:rFonts w:ascii="Eurostile" w:hAnsi="Eurostile"/>
              </w:rPr>
              <w:t xml:space="preserve"> if it already exists</w:t>
            </w:r>
          </w:p>
          <w:p w14:paraId="36B80DD3" w14:textId="420E748D" w:rsidR="00F25806" w:rsidRPr="003D7CA5" w:rsidRDefault="003D7CA5" w:rsidP="00B445D2">
            <w:pPr>
              <w:rPr>
                <w:rFonts w:ascii="Eurostile" w:hAnsi="Eurostile"/>
              </w:rPr>
            </w:pPr>
            <w:r>
              <w:rPr>
                <w:rFonts w:ascii="Courier New" w:hAnsi="Courier New" w:cs="Courier New"/>
                <w:b/>
                <w:bCs/>
              </w:rPr>
              <w:t>&gt;&gt;</w:t>
            </w:r>
            <w:r>
              <w:rPr>
                <w:rFonts w:ascii="Eurostile" w:hAnsi="Eurostile"/>
              </w:rPr>
              <w:t xml:space="preserve"> </w:t>
            </w:r>
            <w:r>
              <w:rPr>
                <w:rFonts w:ascii="Eurostile" w:hAnsi="Eurostile"/>
                <w:i/>
                <w:iCs/>
              </w:rPr>
              <w:t>appends</w:t>
            </w:r>
            <w:r>
              <w:rPr>
                <w:rFonts w:ascii="Eurostile" w:hAnsi="Eurostile"/>
              </w:rPr>
              <w:t xml:space="preserve"> to an existing file.</w:t>
            </w:r>
          </w:p>
          <w:p w14:paraId="2E1DC494" w14:textId="77777777" w:rsidR="003D7CA5" w:rsidRDefault="003D7CA5" w:rsidP="00B445D2">
            <w:pPr>
              <w:rPr>
                <w:rFonts w:ascii="Eurostile" w:hAnsi="Eurostile"/>
              </w:rPr>
            </w:pPr>
          </w:p>
          <w:p w14:paraId="3853BB4A" w14:textId="77777777" w:rsidR="00F25806" w:rsidRDefault="00B76718" w:rsidP="00B76718">
            <w:pPr>
              <w:rPr>
                <w:rFonts w:ascii="Courier New" w:hAnsi="Courier New" w:cs="Courier New"/>
                <w:b/>
                <w:bCs/>
                <w:sz w:val="24"/>
                <w:szCs w:val="24"/>
              </w:rPr>
            </w:pPr>
            <w:r>
              <w:rPr>
                <w:rFonts w:ascii="Courier New" w:hAnsi="Courier New" w:cs="Courier New"/>
                <w:b/>
                <w:bCs/>
              </w:rPr>
              <w:t>Get-Service |</w:t>
            </w:r>
            <w:r>
              <w:rPr>
                <w:rFonts w:ascii="Courier New" w:hAnsi="Courier New" w:cs="Courier New"/>
                <w:b/>
                <w:bCs/>
              </w:rPr>
              <w:br/>
            </w:r>
            <w:r>
              <w:rPr>
                <w:rFonts w:ascii="Courier New" w:hAnsi="Courier New" w:cs="Courier New"/>
                <w:b/>
                <w:bCs/>
                <w:sz w:val="24"/>
                <w:szCs w:val="24"/>
              </w:rPr>
              <w:t>Sort-Object -Property Status, Name |</w:t>
            </w:r>
            <w:r>
              <w:rPr>
                <w:rFonts w:ascii="Courier New" w:hAnsi="Courier New" w:cs="Courier New"/>
                <w:b/>
                <w:bCs/>
                <w:sz w:val="24"/>
                <w:szCs w:val="24"/>
              </w:rPr>
              <w:br/>
              <w:t>Select-Object -Property DisplayName, Status |</w:t>
            </w:r>
          </w:p>
          <w:p w14:paraId="0B6D27E1" w14:textId="4E29D882" w:rsidR="00B76718" w:rsidRDefault="00B76718" w:rsidP="00B76718">
            <w:pPr>
              <w:rPr>
                <w:rFonts w:ascii="Eurostile" w:hAnsi="Eurostile"/>
                <w:b/>
                <w:bCs/>
                <w:sz w:val="24"/>
                <w:szCs w:val="24"/>
              </w:rPr>
            </w:pPr>
            <w:r w:rsidRPr="00B76718">
              <w:rPr>
                <w:rFonts w:ascii="Courier New" w:hAnsi="Courier New" w:cs="Courier New"/>
                <w:b/>
                <w:bCs/>
              </w:rPr>
              <w:t>Out-File -FilePath ServiceList.csv</w:t>
            </w:r>
          </w:p>
        </w:tc>
      </w:tr>
      <w:tr w:rsidR="00F25806" w14:paraId="775BA640" w14:textId="77777777" w:rsidTr="00B445D2">
        <w:tc>
          <w:tcPr>
            <w:tcW w:w="3865" w:type="dxa"/>
          </w:tcPr>
          <w:p w14:paraId="470C12C8" w14:textId="7BE5A507" w:rsidR="00F25806" w:rsidRDefault="00F25806" w:rsidP="00B445D2">
            <w:pPr>
              <w:rPr>
                <w:rFonts w:ascii="Eurostile" w:hAnsi="Eurostile"/>
              </w:rPr>
            </w:pPr>
            <w:r>
              <w:rPr>
                <w:rFonts w:ascii="Eurostile" w:hAnsi="Eurostile"/>
              </w:rPr>
              <w:t>Convert Output to CSV</w:t>
            </w:r>
          </w:p>
        </w:tc>
        <w:tc>
          <w:tcPr>
            <w:tcW w:w="6925" w:type="dxa"/>
          </w:tcPr>
          <w:p w14:paraId="1F0A1999" w14:textId="3DD63B70" w:rsidR="00F25806" w:rsidRDefault="007A4BC0" w:rsidP="00B445D2">
            <w:pPr>
              <w:rPr>
                <w:rFonts w:ascii="Eurostile" w:hAnsi="Eurostile"/>
              </w:rPr>
            </w:pPr>
            <w:r>
              <w:rPr>
                <w:rFonts w:ascii="Eurostile" w:hAnsi="Eurostile"/>
              </w:rPr>
              <w:t xml:space="preserve">Converts the output to CSV and the data </w:t>
            </w:r>
            <w:r w:rsidRPr="007A4BC0">
              <w:rPr>
                <w:rFonts w:ascii="Eurostile" w:hAnsi="Eurostile"/>
                <w:i/>
                <w:iCs/>
              </w:rPr>
              <w:t>remains</w:t>
            </w:r>
            <w:r>
              <w:rPr>
                <w:rFonts w:ascii="Eurostile" w:hAnsi="Eurostile"/>
              </w:rPr>
              <w:t xml:space="preserve"> in the pipeline. CSV output produces column headers. There is also an </w:t>
            </w:r>
            <w:r>
              <w:rPr>
                <w:rFonts w:ascii="Courier New" w:hAnsi="Courier New" w:cs="Courier New"/>
                <w:b/>
                <w:bCs/>
                <w:sz w:val="24"/>
                <w:szCs w:val="24"/>
              </w:rPr>
              <w:t xml:space="preserve">Import-CSV </w:t>
            </w:r>
            <w:r>
              <w:rPr>
                <w:rFonts w:ascii="Eurostile" w:hAnsi="Eurostile"/>
              </w:rPr>
              <w:t>cmdlet.</w:t>
            </w:r>
          </w:p>
          <w:p w14:paraId="3C0126D8" w14:textId="77777777" w:rsidR="007A4BC0" w:rsidRDefault="007A4BC0" w:rsidP="00B445D2">
            <w:pPr>
              <w:rPr>
                <w:rFonts w:ascii="Eurostile" w:hAnsi="Eurostile"/>
              </w:rPr>
            </w:pPr>
          </w:p>
          <w:p w14:paraId="34892EC2" w14:textId="77777777" w:rsidR="007A4BC0" w:rsidRDefault="007A4BC0" w:rsidP="00B445D2">
            <w:pPr>
              <w:rPr>
                <w:rFonts w:ascii="Courier New" w:hAnsi="Courier New" w:cs="Courier New"/>
                <w:b/>
                <w:bCs/>
                <w:sz w:val="24"/>
                <w:szCs w:val="24"/>
              </w:rPr>
            </w:pPr>
            <w:r>
              <w:rPr>
                <w:rFonts w:ascii="Courier New" w:hAnsi="Courier New" w:cs="Courier New"/>
                <w:b/>
                <w:bCs/>
                <w:sz w:val="24"/>
                <w:szCs w:val="24"/>
              </w:rPr>
              <w:t>Get-Service | ConvertTo-CSV | Out-File Services.csv</w:t>
            </w:r>
          </w:p>
          <w:p w14:paraId="0B7CA9CC" w14:textId="77777777" w:rsidR="007A4BC0" w:rsidRDefault="007A4BC0" w:rsidP="00B445D2">
            <w:pPr>
              <w:rPr>
                <w:rFonts w:ascii="Courier New" w:hAnsi="Courier New" w:cs="Courier New"/>
                <w:b/>
                <w:bCs/>
                <w:sz w:val="24"/>
                <w:szCs w:val="24"/>
              </w:rPr>
            </w:pPr>
          </w:p>
          <w:p w14:paraId="7A48309A" w14:textId="77777777" w:rsidR="007A4BC0" w:rsidRDefault="007A4BC0" w:rsidP="00B445D2">
            <w:pPr>
              <w:rPr>
                <w:rFonts w:ascii="Eurostile" w:hAnsi="Eurostile"/>
              </w:rPr>
            </w:pPr>
            <w:r>
              <w:rPr>
                <w:rFonts w:ascii="Courier New" w:hAnsi="Courier New" w:cs="Courier New"/>
                <w:b/>
                <w:bCs/>
                <w:sz w:val="24"/>
                <w:szCs w:val="24"/>
              </w:rPr>
              <w:t>Export</w:t>
            </w:r>
            <w:r>
              <w:rPr>
                <w:rFonts w:ascii="Eurostile" w:hAnsi="Eurostile"/>
              </w:rPr>
              <w:t xml:space="preserve"> commands, like </w:t>
            </w:r>
            <w:r>
              <w:rPr>
                <w:rFonts w:ascii="Courier New" w:hAnsi="Courier New" w:cs="Courier New"/>
                <w:b/>
                <w:bCs/>
                <w:sz w:val="24"/>
                <w:szCs w:val="24"/>
              </w:rPr>
              <w:t>Export-CSV</w:t>
            </w:r>
            <w:r>
              <w:rPr>
                <w:rFonts w:ascii="Eurostile" w:hAnsi="Eurostile"/>
              </w:rPr>
              <w:t>, perform two operations: converting the data and then writing to external storage.</w:t>
            </w:r>
          </w:p>
          <w:p w14:paraId="71F58418" w14:textId="77777777" w:rsidR="007A4BC0" w:rsidRDefault="007A4BC0" w:rsidP="00B445D2">
            <w:pPr>
              <w:rPr>
                <w:rFonts w:ascii="Eurostile" w:hAnsi="Eurostile"/>
              </w:rPr>
            </w:pPr>
          </w:p>
          <w:p w14:paraId="43B2E871" w14:textId="019FCB5D" w:rsidR="007A4BC0" w:rsidRDefault="007A4BC0" w:rsidP="007A4BC0">
            <w:pPr>
              <w:rPr>
                <w:rFonts w:ascii="Courier New" w:hAnsi="Courier New" w:cs="Courier New"/>
                <w:b/>
                <w:bCs/>
                <w:sz w:val="24"/>
                <w:szCs w:val="24"/>
              </w:rPr>
            </w:pPr>
            <w:r>
              <w:rPr>
                <w:rFonts w:ascii="Courier New" w:hAnsi="Courier New" w:cs="Courier New"/>
                <w:b/>
                <w:bCs/>
                <w:sz w:val="24"/>
                <w:szCs w:val="24"/>
              </w:rPr>
              <w:t>Get-Service | Export-CSV Services.csv</w:t>
            </w:r>
          </w:p>
          <w:p w14:paraId="35396EC7" w14:textId="3E7D8F76" w:rsidR="007A4BC0" w:rsidRDefault="007A4BC0" w:rsidP="00B445D2">
            <w:pPr>
              <w:rPr>
                <w:rFonts w:ascii="Eurostile" w:hAnsi="Eurostile"/>
              </w:rPr>
            </w:pPr>
          </w:p>
        </w:tc>
      </w:tr>
      <w:tr w:rsidR="00F25806" w14:paraId="0EA2B68B" w14:textId="77777777" w:rsidTr="00B445D2">
        <w:tc>
          <w:tcPr>
            <w:tcW w:w="3865" w:type="dxa"/>
          </w:tcPr>
          <w:p w14:paraId="3110114A" w14:textId="2D92AADF" w:rsidR="00F25806" w:rsidRDefault="00F25806" w:rsidP="00B445D2">
            <w:pPr>
              <w:rPr>
                <w:rFonts w:ascii="Eurostile" w:hAnsi="Eurostile"/>
              </w:rPr>
            </w:pPr>
            <w:r>
              <w:rPr>
                <w:rFonts w:ascii="Eurostile" w:hAnsi="Eurostile"/>
              </w:rPr>
              <w:t>Convert Output to XML</w:t>
            </w:r>
          </w:p>
        </w:tc>
        <w:tc>
          <w:tcPr>
            <w:tcW w:w="6925" w:type="dxa"/>
          </w:tcPr>
          <w:p w14:paraId="54B7989F" w14:textId="193F326B" w:rsidR="00F25806" w:rsidRDefault="007A4BC0" w:rsidP="00B445D2">
            <w:pPr>
              <w:rPr>
                <w:rFonts w:ascii="Eurostile" w:hAnsi="Eurostile"/>
              </w:rPr>
            </w:pPr>
            <w:r>
              <w:rPr>
                <w:rFonts w:ascii="Courier New" w:hAnsi="Courier New" w:cs="Courier New"/>
                <w:b/>
                <w:bCs/>
                <w:sz w:val="24"/>
                <w:szCs w:val="24"/>
              </w:rPr>
              <w:t>ConvertTo-CliXML</w:t>
            </w:r>
            <w:r w:rsidR="00E82BB8">
              <w:rPr>
                <w:rFonts w:ascii="Eurostile" w:hAnsi="Eurostile"/>
              </w:rPr>
              <w:t xml:space="preserve">   .T</w:t>
            </w:r>
            <w:r>
              <w:rPr>
                <w:rFonts w:ascii="Eurostile" w:hAnsi="Eurostile"/>
              </w:rPr>
              <w:t xml:space="preserve">he data </w:t>
            </w:r>
            <w:r w:rsidRPr="007A4BC0">
              <w:rPr>
                <w:rFonts w:ascii="Eurostile" w:hAnsi="Eurostile"/>
                <w:i/>
                <w:iCs/>
              </w:rPr>
              <w:t>remains</w:t>
            </w:r>
            <w:r>
              <w:rPr>
                <w:rFonts w:ascii="Eurostile" w:hAnsi="Eurostile"/>
              </w:rPr>
              <w:t xml:space="preserve"> in the pipeline.</w:t>
            </w:r>
          </w:p>
          <w:p w14:paraId="7B7AD521" w14:textId="77777777" w:rsidR="007A4BC0" w:rsidRDefault="007A4BC0" w:rsidP="00B445D2">
            <w:pPr>
              <w:rPr>
                <w:rFonts w:ascii="Courier New" w:hAnsi="Courier New" w:cs="Courier New"/>
                <w:b/>
                <w:bCs/>
                <w:sz w:val="24"/>
                <w:szCs w:val="24"/>
              </w:rPr>
            </w:pPr>
          </w:p>
          <w:p w14:paraId="507409A4" w14:textId="60478F79" w:rsidR="007A4BC0" w:rsidRDefault="007A4BC0" w:rsidP="00B445D2">
            <w:pPr>
              <w:rPr>
                <w:rFonts w:ascii="Eurostile" w:hAnsi="Eurostile"/>
              </w:rPr>
            </w:pPr>
            <w:r>
              <w:rPr>
                <w:rFonts w:ascii="Courier New" w:hAnsi="Courier New" w:cs="Courier New"/>
                <w:b/>
                <w:bCs/>
                <w:sz w:val="24"/>
                <w:szCs w:val="24"/>
              </w:rPr>
              <w:t>Export-CliXML</w:t>
            </w:r>
          </w:p>
        </w:tc>
      </w:tr>
      <w:tr w:rsidR="00F25806" w14:paraId="62B415EB" w14:textId="77777777" w:rsidTr="00B445D2">
        <w:tc>
          <w:tcPr>
            <w:tcW w:w="3865" w:type="dxa"/>
          </w:tcPr>
          <w:p w14:paraId="02548AD9" w14:textId="633F55DF" w:rsidR="00F25806" w:rsidRDefault="00F25806" w:rsidP="00B445D2">
            <w:pPr>
              <w:rPr>
                <w:rFonts w:ascii="Eurostile" w:hAnsi="Eurostile"/>
              </w:rPr>
            </w:pPr>
            <w:r>
              <w:rPr>
                <w:rFonts w:ascii="Eurostile" w:hAnsi="Eurostile"/>
              </w:rPr>
              <w:t>Convert Output to JSON</w:t>
            </w:r>
          </w:p>
        </w:tc>
        <w:tc>
          <w:tcPr>
            <w:tcW w:w="6925" w:type="dxa"/>
          </w:tcPr>
          <w:p w14:paraId="005F4A5A" w14:textId="02B28239" w:rsidR="00F25806" w:rsidRDefault="007A4BC0" w:rsidP="00D03CE3">
            <w:pPr>
              <w:rPr>
                <w:rFonts w:ascii="Eurostile" w:hAnsi="Eurostile"/>
              </w:rPr>
            </w:pPr>
            <w:r>
              <w:rPr>
                <w:rFonts w:ascii="Courier New" w:hAnsi="Courier New" w:cs="Courier New"/>
                <w:b/>
                <w:bCs/>
                <w:sz w:val="24"/>
                <w:szCs w:val="24"/>
              </w:rPr>
              <w:t>ConvertTo-</w:t>
            </w:r>
            <w:r w:rsidR="00221219">
              <w:rPr>
                <w:rFonts w:ascii="Courier New" w:hAnsi="Courier New" w:cs="Courier New"/>
                <w:b/>
                <w:bCs/>
                <w:sz w:val="24"/>
                <w:szCs w:val="24"/>
              </w:rPr>
              <w:t>JSON</w:t>
            </w:r>
            <w:r w:rsidR="00E82BB8">
              <w:rPr>
                <w:rFonts w:ascii="Eurostile" w:hAnsi="Eurostile"/>
              </w:rPr>
              <w:t xml:space="preserve">   .T</w:t>
            </w:r>
            <w:r w:rsidR="00221219">
              <w:rPr>
                <w:rFonts w:ascii="Eurostile" w:hAnsi="Eurostile"/>
              </w:rPr>
              <w:t xml:space="preserve">he data </w:t>
            </w:r>
            <w:r w:rsidR="00221219" w:rsidRPr="007A4BC0">
              <w:rPr>
                <w:rFonts w:ascii="Eurostile" w:hAnsi="Eurostile"/>
                <w:i/>
                <w:iCs/>
              </w:rPr>
              <w:t>remains</w:t>
            </w:r>
            <w:r w:rsidR="00221219">
              <w:rPr>
                <w:rFonts w:ascii="Eurostile" w:hAnsi="Eurostile"/>
              </w:rPr>
              <w:t xml:space="preserve"> in the pipeline.</w:t>
            </w:r>
          </w:p>
        </w:tc>
      </w:tr>
      <w:tr w:rsidR="00F25806" w14:paraId="66FCE4F5" w14:textId="77777777" w:rsidTr="00B445D2">
        <w:tc>
          <w:tcPr>
            <w:tcW w:w="3865" w:type="dxa"/>
          </w:tcPr>
          <w:p w14:paraId="28E56A2D" w14:textId="0D9235CC" w:rsidR="00F25806" w:rsidRDefault="00F25806" w:rsidP="00B445D2">
            <w:pPr>
              <w:rPr>
                <w:rFonts w:ascii="Eurostile" w:hAnsi="Eurostile"/>
              </w:rPr>
            </w:pPr>
            <w:r>
              <w:rPr>
                <w:rFonts w:ascii="Eurostile" w:hAnsi="Eurostile"/>
              </w:rPr>
              <w:t>Convert Output to HTML</w:t>
            </w:r>
          </w:p>
        </w:tc>
        <w:tc>
          <w:tcPr>
            <w:tcW w:w="6925" w:type="dxa"/>
          </w:tcPr>
          <w:p w14:paraId="75CD45AB" w14:textId="7C8F325C" w:rsidR="00F25806" w:rsidRDefault="00D03CE3" w:rsidP="00B445D2">
            <w:pPr>
              <w:rPr>
                <w:rFonts w:ascii="Eurostile" w:hAnsi="Eurostile"/>
              </w:rPr>
            </w:pPr>
            <w:r>
              <w:rPr>
                <w:rFonts w:ascii="Courier New" w:hAnsi="Courier New" w:cs="Courier New"/>
                <w:b/>
                <w:bCs/>
                <w:sz w:val="24"/>
                <w:szCs w:val="24"/>
              </w:rPr>
              <w:t>ConvertTo-HTML</w:t>
            </w:r>
            <w:r w:rsidR="00E82BB8">
              <w:rPr>
                <w:rFonts w:ascii="Eurostile" w:hAnsi="Eurostile"/>
              </w:rPr>
              <w:t xml:space="preserve">   .T</w:t>
            </w:r>
            <w:r>
              <w:rPr>
                <w:rFonts w:ascii="Eurostile" w:hAnsi="Eurostile"/>
              </w:rPr>
              <w:t xml:space="preserve">he data </w:t>
            </w:r>
            <w:r w:rsidRPr="007A4BC0">
              <w:rPr>
                <w:rFonts w:ascii="Eurostile" w:hAnsi="Eurostile"/>
                <w:i/>
                <w:iCs/>
              </w:rPr>
              <w:t>remains</w:t>
            </w:r>
            <w:r>
              <w:rPr>
                <w:rFonts w:ascii="Eurostile" w:hAnsi="Eurostile"/>
              </w:rPr>
              <w:t xml:space="preserve"> in the pipeline.</w:t>
            </w:r>
          </w:p>
          <w:p w14:paraId="375CC1BA" w14:textId="77777777" w:rsidR="00D03CE3" w:rsidRDefault="00D03CE3" w:rsidP="00B445D2">
            <w:pPr>
              <w:rPr>
                <w:rFonts w:ascii="Eurostile" w:hAnsi="Eurostile"/>
              </w:rPr>
            </w:pPr>
          </w:p>
          <w:p w14:paraId="5169D408" w14:textId="77777777" w:rsidR="00D03CE3" w:rsidRDefault="00D03CE3" w:rsidP="00B445D2">
            <w:pPr>
              <w:rPr>
                <w:rFonts w:ascii="Eurostile" w:hAnsi="Eurostile"/>
              </w:rPr>
            </w:pPr>
            <w:r>
              <w:rPr>
                <w:rFonts w:ascii="Eurostile" w:hAnsi="Eurostile"/>
              </w:rPr>
              <w:t>Output can be controlled along with:</w:t>
            </w:r>
          </w:p>
          <w:p w14:paraId="53A76F2A" w14:textId="05868804" w:rsidR="00D03CE3" w:rsidRDefault="00D03CE3" w:rsidP="00B445D2">
            <w:pPr>
              <w:rPr>
                <w:rFonts w:ascii="Courier New" w:hAnsi="Courier New" w:cs="Courier New"/>
                <w:b/>
                <w:bCs/>
                <w:sz w:val="24"/>
                <w:szCs w:val="24"/>
              </w:rPr>
            </w:pPr>
            <w:r>
              <w:rPr>
                <w:rFonts w:ascii="Courier New" w:hAnsi="Courier New" w:cs="Courier New"/>
                <w:b/>
                <w:bCs/>
                <w:sz w:val="24"/>
                <w:szCs w:val="24"/>
              </w:rPr>
              <w:t>-Head</w:t>
            </w:r>
          </w:p>
          <w:p w14:paraId="6C77AE14" w14:textId="71E67A15" w:rsidR="00D03CE3" w:rsidRDefault="00D03CE3" w:rsidP="00B445D2">
            <w:pPr>
              <w:rPr>
                <w:rFonts w:ascii="Courier New" w:hAnsi="Courier New" w:cs="Courier New"/>
                <w:b/>
                <w:bCs/>
                <w:sz w:val="24"/>
                <w:szCs w:val="24"/>
              </w:rPr>
            </w:pPr>
            <w:r>
              <w:rPr>
                <w:rFonts w:ascii="Courier New" w:hAnsi="Courier New" w:cs="Courier New"/>
                <w:b/>
                <w:bCs/>
                <w:sz w:val="24"/>
                <w:szCs w:val="24"/>
              </w:rPr>
              <w:t>-Title</w:t>
            </w:r>
          </w:p>
          <w:p w14:paraId="1B0FC5CE" w14:textId="2B3FFF0A" w:rsidR="00D03CE3" w:rsidRDefault="00D03CE3" w:rsidP="00B445D2">
            <w:pPr>
              <w:rPr>
                <w:rFonts w:ascii="Courier New" w:hAnsi="Courier New" w:cs="Courier New"/>
                <w:b/>
                <w:bCs/>
                <w:sz w:val="24"/>
                <w:szCs w:val="24"/>
              </w:rPr>
            </w:pPr>
            <w:r>
              <w:rPr>
                <w:rFonts w:ascii="Courier New" w:hAnsi="Courier New" w:cs="Courier New"/>
                <w:b/>
                <w:bCs/>
                <w:sz w:val="24"/>
                <w:szCs w:val="24"/>
              </w:rPr>
              <w:t>-PreContent</w:t>
            </w:r>
            <w:r>
              <w:rPr>
                <w:rFonts w:ascii="Eurostile" w:hAnsi="Eurostile"/>
              </w:rPr>
              <w:t xml:space="preserve">   content to appear before the table or list</w:t>
            </w:r>
          </w:p>
          <w:p w14:paraId="0426FE78" w14:textId="11E6910C" w:rsidR="00D03CE3" w:rsidRDefault="00D03CE3" w:rsidP="00B445D2">
            <w:pPr>
              <w:rPr>
                <w:rFonts w:ascii="Eurostile" w:hAnsi="Eurostile"/>
              </w:rPr>
            </w:pPr>
            <w:r>
              <w:rPr>
                <w:rFonts w:ascii="Courier New" w:hAnsi="Courier New" w:cs="Courier New"/>
                <w:b/>
                <w:bCs/>
                <w:sz w:val="24"/>
                <w:szCs w:val="24"/>
              </w:rPr>
              <w:t>-PostContent</w:t>
            </w:r>
            <w:r>
              <w:rPr>
                <w:rFonts w:ascii="Eurostile" w:hAnsi="Eurostile"/>
              </w:rPr>
              <w:t xml:space="preserve">   content to appear after the table or list</w:t>
            </w:r>
          </w:p>
        </w:tc>
      </w:tr>
      <w:tr w:rsidR="00F25806" w14:paraId="6D5869BD" w14:textId="77777777" w:rsidTr="00B445D2">
        <w:tc>
          <w:tcPr>
            <w:tcW w:w="3865" w:type="dxa"/>
          </w:tcPr>
          <w:p w14:paraId="62D1F440" w14:textId="55135C2E" w:rsidR="00F25806" w:rsidRDefault="00F25806" w:rsidP="00B445D2">
            <w:pPr>
              <w:rPr>
                <w:rFonts w:ascii="Eurostile" w:hAnsi="Eurostile"/>
              </w:rPr>
            </w:pPr>
            <w:r>
              <w:rPr>
                <w:rFonts w:ascii="Eurostile" w:hAnsi="Eurostile"/>
              </w:rPr>
              <w:t>Additional output options</w:t>
            </w:r>
          </w:p>
        </w:tc>
        <w:tc>
          <w:tcPr>
            <w:tcW w:w="6925" w:type="dxa"/>
          </w:tcPr>
          <w:p w14:paraId="7C2A48FA" w14:textId="7A186CB3" w:rsidR="00F25806" w:rsidRDefault="00D03CE3" w:rsidP="00B445D2">
            <w:pPr>
              <w:rPr>
                <w:rFonts w:ascii="Courier New" w:hAnsi="Courier New" w:cs="Courier New"/>
                <w:b/>
                <w:bCs/>
              </w:rPr>
            </w:pPr>
            <w:r w:rsidRPr="00B76718">
              <w:rPr>
                <w:rFonts w:ascii="Courier New" w:hAnsi="Courier New" w:cs="Courier New"/>
                <w:b/>
                <w:bCs/>
              </w:rPr>
              <w:t>Out-</w:t>
            </w:r>
            <w:r>
              <w:rPr>
                <w:rFonts w:ascii="Courier New" w:hAnsi="Courier New" w:cs="Courier New"/>
                <w:b/>
                <w:bCs/>
              </w:rPr>
              <w:t>Host</w:t>
            </w:r>
            <w:r>
              <w:rPr>
                <w:rFonts w:ascii="Eurostile" w:hAnsi="Eurostile"/>
              </w:rPr>
              <w:t xml:space="preserve">   more output control such as with </w:t>
            </w:r>
            <w:r>
              <w:rPr>
                <w:rFonts w:ascii="Courier New" w:hAnsi="Courier New" w:cs="Courier New"/>
                <w:b/>
                <w:bCs/>
                <w:sz w:val="24"/>
                <w:szCs w:val="24"/>
              </w:rPr>
              <w:t>-Paging</w:t>
            </w:r>
          </w:p>
          <w:p w14:paraId="27835D4D" w14:textId="77777777" w:rsidR="00D03CE3" w:rsidRDefault="00D03CE3" w:rsidP="00B445D2">
            <w:pPr>
              <w:rPr>
                <w:rFonts w:ascii="Eurostile" w:hAnsi="Eurostile"/>
              </w:rPr>
            </w:pPr>
            <w:r w:rsidRPr="00B76718">
              <w:rPr>
                <w:rFonts w:ascii="Courier New" w:hAnsi="Courier New" w:cs="Courier New"/>
                <w:b/>
                <w:bCs/>
              </w:rPr>
              <w:t>Out-</w:t>
            </w:r>
            <w:r>
              <w:rPr>
                <w:rFonts w:ascii="Courier New" w:hAnsi="Courier New" w:cs="Courier New"/>
                <w:b/>
                <w:bCs/>
              </w:rPr>
              <w:t>Printer</w:t>
            </w:r>
            <w:r>
              <w:rPr>
                <w:rFonts w:ascii="Eurostile" w:hAnsi="Eurostile"/>
              </w:rPr>
              <w:t xml:space="preserve">   sends output to your default printer.</w:t>
            </w:r>
          </w:p>
          <w:p w14:paraId="2B9424E7" w14:textId="52AB54BC" w:rsidR="00361EF2" w:rsidRDefault="00361EF2" w:rsidP="00B445D2">
            <w:pPr>
              <w:rPr>
                <w:rFonts w:ascii="Eurostile" w:hAnsi="Eurostile"/>
              </w:rPr>
            </w:pPr>
            <w:r w:rsidRPr="00B76718">
              <w:rPr>
                <w:rFonts w:ascii="Courier New" w:hAnsi="Courier New" w:cs="Courier New"/>
                <w:b/>
                <w:bCs/>
              </w:rPr>
              <w:t>Out-</w:t>
            </w:r>
            <w:r>
              <w:rPr>
                <w:rFonts w:ascii="Courier New" w:hAnsi="Courier New" w:cs="Courier New"/>
                <w:b/>
                <w:bCs/>
              </w:rPr>
              <w:t>Gridview</w:t>
            </w:r>
            <w:r>
              <w:rPr>
                <w:rFonts w:ascii="Eurostile" w:hAnsi="Eurostile"/>
              </w:rPr>
              <w:t xml:space="preserve">   interactive window that allows you to sort, filter and copy (but not save).</w:t>
            </w:r>
          </w:p>
        </w:tc>
      </w:tr>
    </w:tbl>
    <w:p w14:paraId="7559C079" w14:textId="00846D20" w:rsidR="00F25806" w:rsidRDefault="00F25806"/>
    <w:p w14:paraId="735B06A4" w14:textId="62FB2605" w:rsidR="00885D48" w:rsidRDefault="00885D48">
      <w:r>
        <w:br w:type="page"/>
      </w:r>
    </w:p>
    <w:p w14:paraId="57EE6E9F" w14:textId="7116BDAC" w:rsidR="00F25806" w:rsidRDefault="00F25806"/>
    <w:tbl>
      <w:tblPr>
        <w:tblStyle w:val="TableGrid"/>
        <w:tblW w:w="0" w:type="auto"/>
        <w:tblLook w:val="04A0" w:firstRow="1" w:lastRow="0" w:firstColumn="1" w:lastColumn="0" w:noHBand="0" w:noVBand="1"/>
      </w:tblPr>
      <w:tblGrid>
        <w:gridCol w:w="3865"/>
        <w:gridCol w:w="6925"/>
      </w:tblGrid>
      <w:tr w:rsidR="00885D48" w:rsidRPr="006527D8" w14:paraId="1F146D9E" w14:textId="77777777" w:rsidTr="008432F8">
        <w:tc>
          <w:tcPr>
            <w:tcW w:w="3865" w:type="dxa"/>
            <w:shd w:val="clear" w:color="auto" w:fill="D9D9D9" w:themeFill="background1" w:themeFillShade="D9"/>
          </w:tcPr>
          <w:p w14:paraId="5101A4E3" w14:textId="5922A8C3" w:rsidR="00885D48" w:rsidRPr="0080572B" w:rsidRDefault="00885D48" w:rsidP="00B445D2">
            <w:pPr>
              <w:rPr>
                <w:rFonts w:ascii="Eurostile" w:hAnsi="Eurostile"/>
                <w:b/>
                <w:bCs/>
                <w:sz w:val="24"/>
                <w:szCs w:val="24"/>
              </w:rPr>
            </w:pPr>
            <w:r>
              <w:rPr>
                <w:rFonts w:ascii="Eurostile" w:hAnsi="Eurostile"/>
                <w:b/>
                <w:bCs/>
                <w:sz w:val="24"/>
                <w:szCs w:val="24"/>
              </w:rPr>
              <w:t>Activity {Understanding How the Pipeline Works}</w:t>
            </w:r>
          </w:p>
        </w:tc>
        <w:tc>
          <w:tcPr>
            <w:tcW w:w="6925" w:type="dxa"/>
            <w:shd w:val="clear" w:color="auto" w:fill="D9D9D9" w:themeFill="background1" w:themeFillShade="D9"/>
          </w:tcPr>
          <w:p w14:paraId="471F83E9" w14:textId="77777777" w:rsidR="00885D48" w:rsidRPr="006527D8" w:rsidRDefault="00885D48" w:rsidP="00B445D2">
            <w:pPr>
              <w:rPr>
                <w:rFonts w:ascii="Courier New" w:hAnsi="Courier New" w:cs="Courier New"/>
                <w:b/>
                <w:bCs/>
              </w:rPr>
            </w:pPr>
            <w:r>
              <w:rPr>
                <w:rFonts w:ascii="Eurostile" w:hAnsi="Eurostile"/>
                <w:b/>
                <w:bCs/>
                <w:sz w:val="24"/>
                <w:szCs w:val="24"/>
              </w:rPr>
              <w:t>Code and Notes</w:t>
            </w:r>
          </w:p>
        </w:tc>
      </w:tr>
      <w:tr w:rsidR="00885D48" w14:paraId="23D31521" w14:textId="77777777" w:rsidTr="00B445D2">
        <w:tc>
          <w:tcPr>
            <w:tcW w:w="3865" w:type="dxa"/>
          </w:tcPr>
          <w:p w14:paraId="6DBE166B" w14:textId="12789DFC" w:rsidR="00885D48" w:rsidRPr="00E00232" w:rsidRDefault="002524D5" w:rsidP="00B445D2">
            <w:pPr>
              <w:rPr>
                <w:rFonts w:ascii="Eurostile" w:hAnsi="Eurostile"/>
                <w:b/>
                <w:bCs/>
                <w:sz w:val="24"/>
                <w:szCs w:val="24"/>
              </w:rPr>
            </w:pPr>
            <w:r>
              <w:rPr>
                <w:rFonts w:ascii="Eurostile" w:hAnsi="Eurostile"/>
              </w:rPr>
              <w:t>Pipeline parameter binding</w:t>
            </w:r>
          </w:p>
        </w:tc>
        <w:tc>
          <w:tcPr>
            <w:tcW w:w="6925" w:type="dxa"/>
          </w:tcPr>
          <w:p w14:paraId="4988D8FB" w14:textId="35739EDB" w:rsidR="00AE2F69" w:rsidRDefault="00AE2F69" w:rsidP="00B445D2">
            <w:pPr>
              <w:rPr>
                <w:rFonts w:ascii="Courier New" w:hAnsi="Courier New" w:cs="Courier New"/>
                <w:b/>
                <w:bCs/>
              </w:rPr>
            </w:pPr>
            <w:r>
              <w:rPr>
                <w:rFonts w:ascii="Eurostile" w:hAnsi="Eurostile"/>
              </w:rPr>
              <w:t>This command…</w:t>
            </w:r>
          </w:p>
          <w:p w14:paraId="77098D28" w14:textId="458EB008" w:rsidR="00AE2F69" w:rsidRDefault="002D28C5" w:rsidP="00B445D2">
            <w:pPr>
              <w:rPr>
                <w:rFonts w:ascii="Courier New" w:hAnsi="Courier New" w:cs="Courier New"/>
                <w:b/>
                <w:bCs/>
              </w:rPr>
            </w:pPr>
            <w:r>
              <w:rPr>
                <w:rFonts w:ascii="Courier New" w:hAnsi="Courier New" w:cs="Courier New"/>
                <w:b/>
                <w:bCs/>
              </w:rPr>
              <w:t>Get-ADUser -</w:t>
            </w:r>
            <w:r w:rsidR="00AE2F69">
              <w:rPr>
                <w:rFonts w:ascii="Courier New" w:hAnsi="Courier New" w:cs="Courier New"/>
                <w:b/>
                <w:bCs/>
              </w:rPr>
              <w:t>Filter {Name -eq ‘Dan DeLion’} | Set-ADUser -City Seattle</w:t>
            </w:r>
            <w:r w:rsidR="00885D48">
              <w:rPr>
                <w:rFonts w:ascii="Courier New" w:hAnsi="Courier New" w:cs="Courier New"/>
                <w:b/>
                <w:bCs/>
              </w:rPr>
              <w:t xml:space="preserve"> </w:t>
            </w:r>
          </w:p>
          <w:p w14:paraId="306F06C6" w14:textId="70EAA8D4" w:rsidR="00885D48" w:rsidRDefault="00AE2F69" w:rsidP="00B445D2">
            <w:pPr>
              <w:rPr>
                <w:rFonts w:ascii="Eurostile" w:hAnsi="Eurostile"/>
              </w:rPr>
            </w:pPr>
            <w:r>
              <w:rPr>
                <w:rFonts w:ascii="Eurostile" w:hAnsi="Eurostile"/>
              </w:rPr>
              <w:t xml:space="preserve">…the </w:t>
            </w:r>
            <w:r w:rsidRPr="00AE2F69">
              <w:rPr>
                <w:rFonts w:ascii="Courier New" w:hAnsi="Courier New" w:cs="Courier New"/>
                <w:b/>
                <w:bCs/>
              </w:rPr>
              <w:t>Set-ADUser</w:t>
            </w:r>
            <w:r>
              <w:rPr>
                <w:rFonts w:ascii="Eurostile" w:hAnsi="Eurostile"/>
              </w:rPr>
              <w:t xml:space="preserve"> cmdlet actually has </w:t>
            </w:r>
            <w:r w:rsidRPr="00AE2F69">
              <w:rPr>
                <w:rFonts w:ascii="Eurostile" w:hAnsi="Eurostile"/>
              </w:rPr>
              <w:t>two</w:t>
            </w:r>
            <w:r>
              <w:rPr>
                <w:rFonts w:ascii="Eurostile" w:hAnsi="Eurostile"/>
              </w:rPr>
              <w:t xml:space="preserve"> parameters passed to it, the output of Get-ADUser </w:t>
            </w:r>
            <w:r w:rsidRPr="00AE2F69">
              <w:rPr>
                <w:rFonts w:ascii="Eurostile" w:hAnsi="Eurostile"/>
              </w:rPr>
              <w:t>and</w:t>
            </w:r>
            <w:r>
              <w:rPr>
                <w:rFonts w:ascii="Courier New" w:hAnsi="Courier New" w:cs="Courier New"/>
                <w:b/>
                <w:bCs/>
              </w:rPr>
              <w:t>-City</w:t>
            </w:r>
            <w:r w:rsidR="00885D48">
              <w:rPr>
                <w:rFonts w:ascii="Eurostile" w:hAnsi="Eurostile"/>
              </w:rPr>
              <w:t>.</w:t>
            </w:r>
          </w:p>
          <w:p w14:paraId="2E63B62B" w14:textId="77777777" w:rsidR="00885D48" w:rsidRDefault="00885D48" w:rsidP="00B445D2">
            <w:pPr>
              <w:rPr>
                <w:rFonts w:ascii="Eurostile" w:hAnsi="Eurostile"/>
              </w:rPr>
            </w:pPr>
          </w:p>
          <w:p w14:paraId="42505A1A" w14:textId="41C73F98" w:rsidR="00885D48" w:rsidRPr="00B76718" w:rsidRDefault="009C456E" w:rsidP="00B445D2">
            <w:pPr>
              <w:rPr>
                <w:rFonts w:ascii="Eurostile" w:hAnsi="Eurostile"/>
              </w:rPr>
            </w:pPr>
            <w:r>
              <w:rPr>
                <w:rFonts w:ascii="Eurostile" w:hAnsi="Eurostile"/>
              </w:rPr>
              <w:t>“When you connect two commands in the pipeline, pipeline parameter binding takes the output of the first command and decides what to do with it. The process selects one of the parameters of the second command to receive that output. Windows PowerShell has two techniques that it uses to make that decision.</w:t>
            </w:r>
          </w:p>
          <w:p w14:paraId="1F9D600E" w14:textId="77777777" w:rsidR="00885D48" w:rsidRDefault="00885D48" w:rsidP="00B445D2">
            <w:pPr>
              <w:rPr>
                <w:rFonts w:ascii="Eurostile" w:hAnsi="Eurostile"/>
              </w:rPr>
            </w:pPr>
          </w:p>
          <w:p w14:paraId="737AACEF" w14:textId="517EE646" w:rsidR="00885D48" w:rsidRPr="003D7CA5" w:rsidRDefault="009C456E" w:rsidP="00B445D2">
            <w:pPr>
              <w:rPr>
                <w:rFonts w:ascii="Eurostile" w:hAnsi="Eurostile"/>
              </w:rPr>
            </w:pPr>
            <w:r>
              <w:rPr>
                <w:rFonts w:ascii="Courier New" w:hAnsi="Courier New" w:cs="Courier New"/>
                <w:b/>
                <w:bCs/>
              </w:rPr>
              <w:t>ByValue</w:t>
            </w:r>
            <w:r w:rsidR="00885D48">
              <w:rPr>
                <w:rFonts w:ascii="Eurostile" w:hAnsi="Eurostile"/>
              </w:rPr>
              <w:t xml:space="preserve"> </w:t>
            </w:r>
            <w:r>
              <w:rPr>
                <w:rFonts w:ascii="Eurostile" w:hAnsi="Eurostile"/>
              </w:rPr>
              <w:t xml:space="preserve">  always attempted first.</w:t>
            </w:r>
          </w:p>
          <w:p w14:paraId="44494156" w14:textId="3B4BBD00" w:rsidR="00885D48" w:rsidRPr="003D7CA5" w:rsidRDefault="009C456E" w:rsidP="00B445D2">
            <w:pPr>
              <w:rPr>
                <w:rFonts w:ascii="Eurostile" w:hAnsi="Eurostile"/>
              </w:rPr>
            </w:pPr>
            <w:r>
              <w:rPr>
                <w:rFonts w:ascii="Courier New" w:hAnsi="Courier New" w:cs="Courier New"/>
                <w:b/>
                <w:bCs/>
              </w:rPr>
              <w:t>ByPropertyName</w:t>
            </w:r>
            <w:r w:rsidR="00885D48">
              <w:rPr>
                <w:rFonts w:ascii="Eurostile" w:hAnsi="Eurostile"/>
              </w:rPr>
              <w:t xml:space="preserve"> </w:t>
            </w:r>
            <w:r>
              <w:rPr>
                <w:rFonts w:ascii="Eurostile" w:hAnsi="Eurostile"/>
              </w:rPr>
              <w:t xml:space="preserve">used only when </w:t>
            </w:r>
            <w:r>
              <w:rPr>
                <w:rFonts w:ascii="Courier New" w:hAnsi="Courier New" w:cs="Courier New"/>
                <w:b/>
                <w:bCs/>
              </w:rPr>
              <w:t>ByValue</w:t>
            </w:r>
            <w:r>
              <w:rPr>
                <w:rFonts w:ascii="Eurostile" w:hAnsi="Eurostile"/>
              </w:rPr>
              <w:t xml:space="preserve"> fails</w:t>
            </w:r>
            <w:r w:rsidR="00885D48">
              <w:rPr>
                <w:rFonts w:ascii="Eurostile" w:hAnsi="Eurostile"/>
              </w:rPr>
              <w:t>.</w:t>
            </w:r>
          </w:p>
          <w:p w14:paraId="28D1F413" w14:textId="77777777" w:rsidR="006522A9" w:rsidRDefault="006522A9" w:rsidP="00B445D2">
            <w:pPr>
              <w:rPr>
                <w:rFonts w:ascii="Eurostile" w:hAnsi="Eurostile"/>
              </w:rPr>
            </w:pPr>
          </w:p>
          <w:p w14:paraId="476436FF" w14:textId="04F5618F" w:rsidR="006522A9" w:rsidRDefault="006522A9" w:rsidP="00B445D2">
            <w:pPr>
              <w:rPr>
                <w:rFonts w:ascii="Eurostile" w:hAnsi="Eurostile"/>
              </w:rPr>
            </w:pPr>
            <w:r>
              <w:rPr>
                <w:rFonts w:ascii="Eurostile" w:hAnsi="Eurostile"/>
              </w:rPr>
              <w:t xml:space="preserve">The ability to accept pipeline output is part of the definition of the parameter within the cmdlet code. Use </w:t>
            </w:r>
            <w:r w:rsidR="00885D48">
              <w:rPr>
                <w:rFonts w:ascii="Courier New" w:hAnsi="Courier New" w:cs="Courier New"/>
                <w:b/>
                <w:bCs/>
              </w:rPr>
              <w:t>Get-</w:t>
            </w:r>
            <w:r>
              <w:rPr>
                <w:rFonts w:ascii="Courier New" w:hAnsi="Courier New" w:cs="Courier New"/>
                <w:b/>
                <w:bCs/>
              </w:rPr>
              <w:t xml:space="preserve">Help </w:t>
            </w:r>
            <w:r>
              <w:rPr>
                <w:rFonts w:ascii="Courier New" w:hAnsi="Courier New" w:cs="Courier New"/>
                <w:b/>
                <w:bCs/>
                <w:i/>
                <w:iCs/>
              </w:rPr>
              <w:t xml:space="preserve">whatevercmdlet </w:t>
            </w:r>
            <w:r>
              <w:rPr>
                <w:rFonts w:ascii="Courier New" w:hAnsi="Courier New" w:cs="Courier New"/>
                <w:b/>
                <w:bCs/>
              </w:rPr>
              <w:t>-Full</w:t>
            </w:r>
            <w:r>
              <w:rPr>
                <w:rFonts w:ascii="Eurostile" w:hAnsi="Eurostile"/>
              </w:rPr>
              <w:t xml:space="preserve"> …to determine the pipeline input capability of each parameter.</w:t>
            </w:r>
            <w:r w:rsidR="00D01AFF">
              <w:rPr>
                <w:rFonts w:ascii="Eurostile" w:hAnsi="Eurostile"/>
              </w:rPr>
              <w:t xml:space="preserve"> See screenshot below.</w:t>
            </w:r>
          </w:p>
          <w:p w14:paraId="54AC4D91" w14:textId="71288A5D" w:rsidR="00D01AFF" w:rsidRDefault="00D01AFF" w:rsidP="00B445D2">
            <w:pPr>
              <w:rPr>
                <w:rFonts w:ascii="Courier New" w:hAnsi="Courier New" w:cs="Courier New"/>
                <w:b/>
                <w:bCs/>
              </w:rPr>
            </w:pPr>
          </w:p>
          <w:p w14:paraId="3B51180F" w14:textId="490D4A07" w:rsidR="00D01AFF" w:rsidRPr="00D01AFF" w:rsidRDefault="00D01AFF" w:rsidP="00B445D2">
            <w:pPr>
              <w:rPr>
                <w:rFonts w:ascii="Eurostile" w:hAnsi="Eurostile"/>
              </w:rPr>
            </w:pPr>
            <w:r w:rsidRPr="00D01AFF">
              <w:rPr>
                <w:rFonts w:ascii="Eurostile" w:hAnsi="Eurostile"/>
              </w:rPr>
              <w:t>A single command can have more tha one parameter accepting pipeline input x but each parameter must accept a different kind of object.</w:t>
            </w:r>
          </w:p>
          <w:p w14:paraId="2C53BEFF" w14:textId="3A10B289" w:rsidR="00885D48" w:rsidRDefault="00885D48" w:rsidP="00B445D2">
            <w:pPr>
              <w:rPr>
                <w:rFonts w:ascii="Eurostile" w:hAnsi="Eurostile"/>
                <w:b/>
                <w:bCs/>
                <w:sz w:val="24"/>
                <w:szCs w:val="24"/>
              </w:rPr>
            </w:pPr>
          </w:p>
        </w:tc>
      </w:tr>
      <w:tr w:rsidR="004C5E42" w14:paraId="3D344E7F" w14:textId="77777777" w:rsidTr="00B445D2">
        <w:tc>
          <w:tcPr>
            <w:tcW w:w="3865" w:type="dxa"/>
          </w:tcPr>
          <w:p w14:paraId="6FF515EF" w14:textId="77777777" w:rsidR="004C5E42" w:rsidRDefault="004C5E42" w:rsidP="00B445D2">
            <w:pPr>
              <w:rPr>
                <w:rFonts w:ascii="Eurostile" w:hAnsi="Eurostile"/>
              </w:rPr>
            </w:pPr>
          </w:p>
        </w:tc>
        <w:tc>
          <w:tcPr>
            <w:tcW w:w="6925" w:type="dxa"/>
          </w:tcPr>
          <w:p w14:paraId="28576E6F" w14:textId="39C3BC02" w:rsidR="004C5E42" w:rsidRPr="004C5E42" w:rsidRDefault="004C5E42" w:rsidP="00B445D2">
            <w:pPr>
              <w:rPr>
                <w:rFonts w:ascii="Eurostile" w:hAnsi="Eurostile"/>
                <w:color w:val="FF0000"/>
              </w:rPr>
            </w:pPr>
            <w:r w:rsidRPr="004C5E42">
              <w:rPr>
                <w:rFonts w:ascii="Eurostile" w:hAnsi="Eurostile"/>
                <w:color w:val="FF0000"/>
                <w:sz w:val="28"/>
                <w:szCs w:val="28"/>
              </w:rPr>
              <w:t>There’s more content to this module.</w:t>
            </w:r>
          </w:p>
        </w:tc>
      </w:tr>
    </w:tbl>
    <w:p w14:paraId="10776F9D" w14:textId="77777777" w:rsidR="00885D48" w:rsidRDefault="00885D48"/>
    <w:p w14:paraId="48755661" w14:textId="40F214AD" w:rsidR="00F25806" w:rsidRDefault="00D01AFF">
      <w:r>
        <w:rPr>
          <w:noProof/>
        </w:rPr>
        <w:drawing>
          <wp:inline distT="0" distB="0" distL="0" distR="0" wp14:anchorId="1F02C28A" wp14:editId="4688B0D9">
            <wp:extent cx="6858000" cy="1544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1544320"/>
                    </a:xfrm>
                    <a:prstGeom prst="rect">
                      <a:avLst/>
                    </a:prstGeom>
                  </pic:spPr>
                </pic:pic>
              </a:graphicData>
            </a:graphic>
          </wp:inline>
        </w:drawing>
      </w:r>
    </w:p>
    <w:p w14:paraId="22100BD0" w14:textId="5CA1F1AB" w:rsidR="004C5E42" w:rsidRDefault="004C5E42"/>
    <w:p w14:paraId="4BC1156C" w14:textId="495FA414" w:rsidR="004C5E42" w:rsidRDefault="004C5E42"/>
    <w:p w14:paraId="752676EB" w14:textId="5FAD058A" w:rsidR="004C5E42" w:rsidRDefault="004C5E42">
      <w:r>
        <w:br w:type="page"/>
      </w:r>
    </w:p>
    <w:p w14:paraId="0BBA55D4" w14:textId="067B5F90" w:rsidR="004C5E42" w:rsidRDefault="004C5E42"/>
    <w:tbl>
      <w:tblPr>
        <w:tblStyle w:val="TableGrid"/>
        <w:tblW w:w="0" w:type="auto"/>
        <w:tblLook w:val="04A0" w:firstRow="1" w:lastRow="0" w:firstColumn="1" w:lastColumn="0" w:noHBand="0" w:noVBand="1"/>
      </w:tblPr>
      <w:tblGrid>
        <w:gridCol w:w="3865"/>
        <w:gridCol w:w="6925"/>
      </w:tblGrid>
      <w:tr w:rsidR="004C5E42" w:rsidRPr="006527D8" w14:paraId="2953124B" w14:textId="77777777" w:rsidTr="008432F8">
        <w:tc>
          <w:tcPr>
            <w:tcW w:w="3865" w:type="dxa"/>
            <w:shd w:val="clear" w:color="auto" w:fill="D9D9D9" w:themeFill="background1" w:themeFillShade="D9"/>
          </w:tcPr>
          <w:p w14:paraId="5E9BF20F" w14:textId="52382F62" w:rsidR="004C5E42" w:rsidRPr="0080572B" w:rsidRDefault="004C5E42" w:rsidP="00B445D2">
            <w:pPr>
              <w:rPr>
                <w:rFonts w:ascii="Eurostile" w:hAnsi="Eurostile"/>
                <w:b/>
                <w:bCs/>
                <w:sz w:val="24"/>
                <w:szCs w:val="24"/>
              </w:rPr>
            </w:pPr>
            <w:r>
              <w:rPr>
                <w:rFonts w:ascii="Eurostile" w:hAnsi="Eurostile"/>
                <w:b/>
                <w:bCs/>
                <w:sz w:val="24"/>
                <w:szCs w:val="24"/>
              </w:rPr>
              <w:t>Activity {Using PSProviders and PSDrives}</w:t>
            </w:r>
          </w:p>
        </w:tc>
        <w:tc>
          <w:tcPr>
            <w:tcW w:w="6925" w:type="dxa"/>
            <w:shd w:val="clear" w:color="auto" w:fill="D9D9D9" w:themeFill="background1" w:themeFillShade="D9"/>
          </w:tcPr>
          <w:p w14:paraId="1FA21D84" w14:textId="77777777" w:rsidR="004C5E42" w:rsidRPr="006527D8" w:rsidRDefault="004C5E42" w:rsidP="00B445D2">
            <w:pPr>
              <w:rPr>
                <w:rFonts w:ascii="Courier New" w:hAnsi="Courier New" w:cs="Courier New"/>
                <w:b/>
                <w:bCs/>
              </w:rPr>
            </w:pPr>
            <w:r>
              <w:rPr>
                <w:rFonts w:ascii="Eurostile" w:hAnsi="Eurostile"/>
                <w:b/>
                <w:bCs/>
                <w:sz w:val="24"/>
                <w:szCs w:val="24"/>
              </w:rPr>
              <w:t>Code and Notes</w:t>
            </w:r>
          </w:p>
        </w:tc>
      </w:tr>
      <w:tr w:rsidR="004C5E42" w14:paraId="380D7836" w14:textId="77777777" w:rsidTr="00B445D2">
        <w:tc>
          <w:tcPr>
            <w:tcW w:w="3865" w:type="dxa"/>
          </w:tcPr>
          <w:p w14:paraId="72F189B4" w14:textId="64519D36" w:rsidR="004C5E42" w:rsidRPr="00281363" w:rsidRDefault="00281363" w:rsidP="00B445D2">
            <w:pPr>
              <w:rPr>
                <w:rFonts w:ascii="Eurostile" w:hAnsi="Eurostile"/>
                <w:b/>
                <w:bCs/>
                <w:sz w:val="24"/>
                <w:szCs w:val="24"/>
              </w:rPr>
            </w:pPr>
            <w:r>
              <w:rPr>
                <w:rFonts w:ascii="Eurostile" w:hAnsi="Eurostile"/>
              </w:rPr>
              <w:t xml:space="preserve">A PSProvider, or </w:t>
            </w:r>
            <w:r>
              <w:rPr>
                <w:rFonts w:ascii="Eurostile" w:hAnsi="Eurostile"/>
                <w:i/>
                <w:iCs/>
              </w:rPr>
              <w:t>Provider</w:t>
            </w:r>
            <w:r>
              <w:rPr>
                <w:rFonts w:ascii="Eurostile" w:hAnsi="Eurostile"/>
              </w:rPr>
              <w:t xml:space="preserve"> presents data as a hierarchical store.</w:t>
            </w:r>
          </w:p>
        </w:tc>
        <w:tc>
          <w:tcPr>
            <w:tcW w:w="6925" w:type="dxa"/>
          </w:tcPr>
          <w:p w14:paraId="0576C26D" w14:textId="6FEEEDB7" w:rsidR="004C5E42" w:rsidRPr="00E674E6" w:rsidRDefault="00281363" w:rsidP="00281363">
            <w:pPr>
              <w:rPr>
                <w:rFonts w:ascii="Courier New" w:hAnsi="Courier New" w:cs="Courier New"/>
                <w:b/>
                <w:bCs/>
              </w:rPr>
            </w:pPr>
            <w:r>
              <w:rPr>
                <w:rFonts w:ascii="Eurostile" w:hAnsi="Eurostile"/>
              </w:rPr>
              <w:t xml:space="preserve">In managing IIS I could use an IIS specific cmdlet, like </w:t>
            </w:r>
            <w:r>
              <w:rPr>
                <w:rFonts w:ascii="Courier New" w:hAnsi="Courier New" w:cs="Courier New"/>
                <w:b/>
                <w:bCs/>
              </w:rPr>
              <w:t>Get-WebSite</w:t>
            </w:r>
            <w:r>
              <w:rPr>
                <w:rFonts w:ascii="Eurostile" w:hAnsi="Eurostile"/>
              </w:rPr>
              <w:t xml:space="preserve">  or a more generic command like </w:t>
            </w:r>
            <w:r>
              <w:rPr>
                <w:rFonts w:ascii="Courier New" w:hAnsi="Courier New" w:cs="Courier New"/>
                <w:b/>
                <w:bCs/>
              </w:rPr>
              <w:t>Get-ChildItem IIS:\Sites</w:t>
            </w:r>
          </w:p>
        </w:tc>
      </w:tr>
      <w:tr w:rsidR="00E674E6" w14:paraId="340D5CA1" w14:textId="77777777" w:rsidTr="00B445D2">
        <w:tc>
          <w:tcPr>
            <w:tcW w:w="3865" w:type="dxa"/>
          </w:tcPr>
          <w:p w14:paraId="08CF8387" w14:textId="392E9178" w:rsidR="00E674E6" w:rsidRDefault="00E674E6" w:rsidP="00B445D2">
            <w:pPr>
              <w:rPr>
                <w:rFonts w:ascii="Eurostile" w:hAnsi="Eurostile"/>
              </w:rPr>
            </w:pPr>
            <w:r>
              <w:rPr>
                <w:rFonts w:ascii="Eurostile" w:hAnsi="Eurostile"/>
              </w:rPr>
              <w:t>To list the available providers, and, the capabilities of each provider</w:t>
            </w:r>
          </w:p>
        </w:tc>
        <w:tc>
          <w:tcPr>
            <w:tcW w:w="6925" w:type="dxa"/>
          </w:tcPr>
          <w:p w14:paraId="0881BCBB" w14:textId="07140D3D" w:rsidR="00E674E6" w:rsidRDefault="002D28C5" w:rsidP="00281363">
            <w:pPr>
              <w:rPr>
                <w:rFonts w:ascii="Courier New" w:hAnsi="Courier New" w:cs="Courier New"/>
                <w:b/>
                <w:bCs/>
              </w:rPr>
            </w:pPr>
            <w:r>
              <w:rPr>
                <w:rFonts w:ascii="Courier New" w:hAnsi="Courier New" w:cs="Courier New"/>
                <w:b/>
                <w:bCs/>
              </w:rPr>
              <w:t>Get-PSProvider</w:t>
            </w:r>
            <w:r>
              <w:rPr>
                <w:rFonts w:ascii="Eurostile" w:hAnsi="Eurostile"/>
              </w:rPr>
              <w:t xml:space="preserve"> lists the providers in the current session, their capabilities, and their “drives”.</w:t>
            </w:r>
          </w:p>
          <w:p w14:paraId="1BF57EC7" w14:textId="72874970" w:rsidR="002D28C5" w:rsidRDefault="002D28C5" w:rsidP="00A63293">
            <w:pPr>
              <w:rPr>
                <w:rFonts w:ascii="Eurostile" w:hAnsi="Eurostile"/>
              </w:rPr>
            </w:pPr>
            <w:r>
              <w:rPr>
                <w:rFonts w:ascii="Courier New" w:hAnsi="Courier New" w:cs="Courier New"/>
                <w:b/>
                <w:bCs/>
              </w:rPr>
              <w:t xml:space="preserve">Get-PSProvider </w:t>
            </w:r>
            <w:r>
              <w:rPr>
                <w:rFonts w:ascii="Courier New" w:hAnsi="Courier New" w:cs="Courier New"/>
                <w:b/>
                <w:bCs/>
                <w:i/>
                <w:iCs/>
              </w:rPr>
              <w:t>SomeProvider</w:t>
            </w:r>
            <w:r>
              <w:rPr>
                <w:rFonts w:ascii="Courier New" w:hAnsi="Courier New" w:cs="Courier New"/>
                <w:b/>
                <w:bCs/>
              </w:rPr>
              <w:t xml:space="preserve"> </w:t>
            </w:r>
            <w:r>
              <w:rPr>
                <w:rFonts w:ascii="Eurostile" w:hAnsi="Eurostile"/>
              </w:rPr>
              <w:t>lists the above details for the specified Provider.</w:t>
            </w:r>
          </w:p>
        </w:tc>
      </w:tr>
      <w:tr w:rsidR="00A63293" w14:paraId="6BA38F57" w14:textId="77777777" w:rsidTr="00B445D2">
        <w:tc>
          <w:tcPr>
            <w:tcW w:w="3865" w:type="dxa"/>
          </w:tcPr>
          <w:p w14:paraId="51CED18F" w14:textId="47244709" w:rsidR="00A63293" w:rsidRDefault="00A63293" w:rsidP="00B445D2">
            <w:pPr>
              <w:rPr>
                <w:rFonts w:ascii="Eurostile" w:hAnsi="Eurostile"/>
              </w:rPr>
            </w:pPr>
            <w:r>
              <w:rPr>
                <w:rFonts w:ascii="Eurostile" w:hAnsi="Eurostile"/>
              </w:rPr>
              <w:t>Viewing help of a Provider</w:t>
            </w:r>
          </w:p>
        </w:tc>
        <w:tc>
          <w:tcPr>
            <w:tcW w:w="6925" w:type="dxa"/>
          </w:tcPr>
          <w:p w14:paraId="064A4E1E" w14:textId="4399450F" w:rsidR="00A63293" w:rsidRPr="00A63293" w:rsidRDefault="00A63293" w:rsidP="00281363">
            <w:pPr>
              <w:rPr>
                <w:rFonts w:ascii="Courier New" w:hAnsi="Courier New" w:cs="Courier New"/>
                <w:b/>
                <w:bCs/>
              </w:rPr>
            </w:pPr>
            <w:r>
              <w:rPr>
                <w:rFonts w:ascii="Courier New" w:hAnsi="Courier New" w:cs="Courier New"/>
                <w:b/>
                <w:bCs/>
              </w:rPr>
              <w:t xml:space="preserve">Get-Help </w:t>
            </w:r>
            <w:r w:rsidRPr="00A63293">
              <w:rPr>
                <w:rFonts w:ascii="Courier New" w:hAnsi="Courier New" w:cs="Courier New"/>
                <w:b/>
                <w:bCs/>
                <w:i/>
                <w:iCs/>
              </w:rPr>
              <w:t>Provider</w:t>
            </w:r>
            <w:r>
              <w:rPr>
                <w:rFonts w:ascii="Courier New" w:hAnsi="Courier New" w:cs="Courier New"/>
                <w:b/>
                <w:bCs/>
                <w:i/>
                <w:iCs/>
              </w:rPr>
              <w:t>Name</w:t>
            </w:r>
          </w:p>
        </w:tc>
      </w:tr>
      <w:tr w:rsidR="00A63293" w14:paraId="3ADB72BA" w14:textId="77777777" w:rsidTr="00B445D2">
        <w:tc>
          <w:tcPr>
            <w:tcW w:w="3865" w:type="dxa"/>
          </w:tcPr>
          <w:p w14:paraId="0B11DBFB" w14:textId="78D41903" w:rsidR="00A63293" w:rsidRPr="00A63293" w:rsidRDefault="00A63293" w:rsidP="00B445D2">
            <w:pPr>
              <w:rPr>
                <w:rFonts w:ascii="Eurostile" w:hAnsi="Eurostile"/>
              </w:rPr>
            </w:pPr>
            <w:r>
              <w:rPr>
                <w:rFonts w:ascii="Eurostile" w:hAnsi="Eurostile"/>
              </w:rPr>
              <w:t xml:space="preserve">A </w:t>
            </w:r>
            <w:r>
              <w:rPr>
                <w:rFonts w:ascii="Eurostile" w:hAnsi="Eurostile"/>
                <w:i/>
                <w:iCs/>
              </w:rPr>
              <w:t>PSDrive</w:t>
            </w:r>
            <w:r>
              <w:rPr>
                <w:rFonts w:ascii="Eurostile" w:hAnsi="Eurostile"/>
              </w:rPr>
              <w:t xml:space="preserve">, or </w:t>
            </w:r>
            <w:r>
              <w:rPr>
                <w:rFonts w:ascii="Eurostile" w:hAnsi="Eurostile"/>
                <w:i/>
                <w:iCs/>
              </w:rPr>
              <w:t>Drive</w:t>
            </w:r>
            <w:r>
              <w:rPr>
                <w:rFonts w:ascii="Eurostile" w:hAnsi="Eurostile"/>
              </w:rPr>
              <w:t xml:space="preserve"> is a connection to a data store</w:t>
            </w:r>
          </w:p>
        </w:tc>
        <w:tc>
          <w:tcPr>
            <w:tcW w:w="6925" w:type="dxa"/>
          </w:tcPr>
          <w:p w14:paraId="0CCD8D0B" w14:textId="77777777" w:rsidR="00A63293" w:rsidRDefault="00A63293" w:rsidP="00281363">
            <w:pPr>
              <w:rPr>
                <w:rFonts w:ascii="Eurostile" w:hAnsi="Eurostile"/>
              </w:rPr>
            </w:pPr>
            <w:r>
              <w:rPr>
                <w:rFonts w:ascii="Courier New" w:hAnsi="Courier New" w:cs="Courier New"/>
                <w:b/>
                <w:bCs/>
              </w:rPr>
              <w:t xml:space="preserve">Get-PSDrive </w:t>
            </w:r>
            <w:r>
              <w:rPr>
                <w:rFonts w:ascii="Eurostile" w:hAnsi="Eurostile"/>
              </w:rPr>
              <w:t>to see a list of available drives.</w:t>
            </w:r>
          </w:p>
          <w:p w14:paraId="13D3E8F1" w14:textId="77777777" w:rsidR="00A63293" w:rsidRDefault="00A63293" w:rsidP="00281363">
            <w:pPr>
              <w:rPr>
                <w:rFonts w:ascii="Courier New" w:hAnsi="Courier New" w:cs="Courier New"/>
                <w:b/>
                <w:bCs/>
              </w:rPr>
            </w:pPr>
          </w:p>
          <w:p w14:paraId="6AA19FB2" w14:textId="77777777" w:rsidR="00A63293" w:rsidRDefault="00A63293" w:rsidP="00281363">
            <w:pPr>
              <w:rPr>
                <w:rFonts w:ascii="Eurostile" w:hAnsi="Eurostile"/>
              </w:rPr>
            </w:pPr>
            <w:r>
              <w:rPr>
                <w:rFonts w:ascii="Courier New" w:hAnsi="Courier New" w:cs="Courier New"/>
                <w:b/>
                <w:bCs/>
              </w:rPr>
              <w:t>New-PSDrive</w:t>
            </w:r>
            <w:r>
              <w:rPr>
                <w:rFonts w:ascii="Eurostile" w:hAnsi="Eurostile"/>
              </w:rPr>
              <w:t xml:space="preserve"> used to create temporary and persistent mapped network drives.</w:t>
            </w:r>
          </w:p>
          <w:p w14:paraId="4AB5A594" w14:textId="77777777" w:rsidR="00891936" w:rsidRDefault="00891936" w:rsidP="00281363">
            <w:pPr>
              <w:rPr>
                <w:rFonts w:ascii="Courier New" w:hAnsi="Courier New" w:cs="Courier New"/>
                <w:b/>
                <w:bCs/>
              </w:rPr>
            </w:pPr>
          </w:p>
          <w:p w14:paraId="69A52DF9" w14:textId="77777777" w:rsidR="00891936" w:rsidRDefault="00891936" w:rsidP="00281363">
            <w:pPr>
              <w:rPr>
                <w:rFonts w:ascii="Eurostile" w:hAnsi="Eurostile"/>
              </w:rPr>
            </w:pPr>
            <w:r>
              <w:rPr>
                <w:rFonts w:ascii="Eurostile" w:hAnsi="Eurostile"/>
              </w:rPr>
              <w:t>Drive names do not include a colon</w:t>
            </w:r>
            <w:r w:rsidR="003A3E39">
              <w:rPr>
                <w:rFonts w:ascii="Eurostile" w:hAnsi="Eurostile"/>
              </w:rPr>
              <w:t xml:space="preserve"> Drives contain </w:t>
            </w:r>
            <w:r w:rsidR="003A3E39">
              <w:rPr>
                <w:rFonts w:ascii="Eurostile" w:hAnsi="Eurostile"/>
                <w:i/>
                <w:iCs/>
              </w:rPr>
              <w:t>Items</w:t>
            </w:r>
            <w:r>
              <w:rPr>
                <w:rFonts w:ascii="Eurostile" w:hAnsi="Eurostile"/>
              </w:rPr>
              <w:t>.</w:t>
            </w:r>
          </w:p>
          <w:p w14:paraId="4730EC06" w14:textId="270C7C52" w:rsidR="00BC56EE" w:rsidRDefault="00BC56EE" w:rsidP="00281363">
            <w:pPr>
              <w:rPr>
                <w:rFonts w:ascii="Courier New" w:hAnsi="Courier New" w:cs="Courier New"/>
                <w:b/>
                <w:bCs/>
              </w:rPr>
            </w:pPr>
            <w:r>
              <w:rPr>
                <w:rFonts w:ascii="Eurostile" w:hAnsi="Eurostile"/>
              </w:rPr>
              <w:t>Items contain child items and properties.</w:t>
            </w:r>
          </w:p>
        </w:tc>
      </w:tr>
      <w:tr w:rsidR="00F77817" w14:paraId="1D6B5E0E" w14:textId="77777777" w:rsidTr="00B445D2">
        <w:tc>
          <w:tcPr>
            <w:tcW w:w="3865" w:type="dxa"/>
          </w:tcPr>
          <w:p w14:paraId="734C12B8" w14:textId="777A1DF7" w:rsidR="00F77817" w:rsidRPr="00F77817" w:rsidRDefault="00F77817" w:rsidP="00B445D2">
            <w:pPr>
              <w:rPr>
                <w:rFonts w:ascii="Eurostile" w:hAnsi="Eurostile"/>
              </w:rPr>
            </w:pPr>
            <w:r>
              <w:rPr>
                <w:rFonts w:ascii="Eurostile" w:hAnsi="Eurostile"/>
              </w:rPr>
              <w:t xml:space="preserve">These drives are </w:t>
            </w:r>
            <w:r>
              <w:rPr>
                <w:rFonts w:ascii="Eurostile" w:hAnsi="Eurostile"/>
                <w:i/>
                <w:iCs/>
              </w:rPr>
              <w:t>always available</w:t>
            </w:r>
          </w:p>
        </w:tc>
        <w:tc>
          <w:tcPr>
            <w:tcW w:w="6925" w:type="dxa"/>
          </w:tcPr>
          <w:p w14:paraId="44538827" w14:textId="38E2B9F8" w:rsidR="00F77817" w:rsidRDefault="00F77817" w:rsidP="00281363">
            <w:pPr>
              <w:rPr>
                <w:rFonts w:ascii="Eurostile" w:hAnsi="Eurostile"/>
              </w:rPr>
            </w:pPr>
            <w:r>
              <w:rPr>
                <w:rFonts w:ascii="Eurostile" w:hAnsi="Eurostile"/>
              </w:rPr>
              <w:t xml:space="preserve">Registry drives </w:t>
            </w:r>
            <w:r>
              <w:rPr>
                <w:rFonts w:ascii="Courier New" w:hAnsi="Courier New" w:cs="Courier New"/>
                <w:b/>
                <w:bCs/>
              </w:rPr>
              <w:t xml:space="preserve">HKLM </w:t>
            </w:r>
            <w:r>
              <w:rPr>
                <w:rFonts w:ascii="Eurostile" w:hAnsi="Eurostile"/>
              </w:rPr>
              <w:t xml:space="preserve">and </w:t>
            </w:r>
            <w:r>
              <w:rPr>
                <w:rFonts w:ascii="Courier New" w:hAnsi="Courier New" w:cs="Courier New"/>
                <w:b/>
                <w:bCs/>
              </w:rPr>
              <w:t>HKCU</w:t>
            </w:r>
          </w:p>
          <w:p w14:paraId="42FFF72B" w14:textId="48221C71" w:rsidR="00F77817" w:rsidRDefault="00F77817" w:rsidP="00281363">
            <w:pPr>
              <w:rPr>
                <w:rFonts w:ascii="Eurostile" w:hAnsi="Eurostile"/>
              </w:rPr>
            </w:pPr>
            <w:r>
              <w:rPr>
                <w:rFonts w:ascii="Eurostile" w:hAnsi="Eurostile"/>
              </w:rPr>
              <w:t xml:space="preserve">Local hard drives like </w:t>
            </w:r>
            <w:r>
              <w:rPr>
                <w:rFonts w:ascii="Courier New" w:hAnsi="Courier New" w:cs="Courier New"/>
                <w:b/>
                <w:bCs/>
              </w:rPr>
              <w:t>C</w:t>
            </w:r>
          </w:p>
          <w:p w14:paraId="7F8A7E58" w14:textId="040AD585" w:rsidR="00F77817" w:rsidRDefault="00F77817" w:rsidP="00281363">
            <w:pPr>
              <w:rPr>
                <w:rFonts w:ascii="Eurostile" w:hAnsi="Eurostile"/>
              </w:rPr>
            </w:pPr>
            <w:r>
              <w:rPr>
                <w:rFonts w:ascii="Eurostile" w:hAnsi="Eurostile"/>
              </w:rPr>
              <w:t xml:space="preserve">PowerShell storage drives </w:t>
            </w:r>
            <w:r>
              <w:rPr>
                <w:rFonts w:ascii="Courier New" w:hAnsi="Courier New" w:cs="Courier New"/>
                <w:b/>
                <w:bCs/>
              </w:rPr>
              <w:t>Variable</w:t>
            </w:r>
            <w:r>
              <w:rPr>
                <w:rFonts w:ascii="Eurostile" w:hAnsi="Eurostile"/>
              </w:rPr>
              <w:t>,</w:t>
            </w:r>
            <w:r>
              <w:rPr>
                <w:rFonts w:ascii="Courier New" w:hAnsi="Courier New" w:cs="Courier New"/>
                <w:b/>
                <w:bCs/>
              </w:rPr>
              <w:t xml:space="preserve"> Function</w:t>
            </w:r>
            <w:r>
              <w:rPr>
                <w:rFonts w:ascii="Eurostile" w:hAnsi="Eurostile"/>
              </w:rPr>
              <w:t>, and</w:t>
            </w:r>
            <w:r>
              <w:rPr>
                <w:rFonts w:ascii="Courier New" w:hAnsi="Courier New" w:cs="Courier New"/>
                <w:b/>
                <w:bCs/>
              </w:rPr>
              <w:t xml:space="preserve"> Alias</w:t>
            </w:r>
          </w:p>
          <w:p w14:paraId="452F2EEE" w14:textId="5360AA45" w:rsidR="00F77817" w:rsidRDefault="00F77817" w:rsidP="00281363">
            <w:pPr>
              <w:rPr>
                <w:rFonts w:ascii="Eurostile" w:hAnsi="Eurostile"/>
              </w:rPr>
            </w:pPr>
            <w:r>
              <w:rPr>
                <w:rFonts w:ascii="Eurostile" w:hAnsi="Eurostile"/>
              </w:rPr>
              <w:t>Web Services for Management (WS-Management)</w:t>
            </w:r>
            <w:r>
              <w:rPr>
                <w:rFonts w:ascii="Courier New" w:hAnsi="Courier New" w:cs="Courier New"/>
                <w:b/>
                <w:bCs/>
              </w:rPr>
              <w:t xml:space="preserve"> WSMan</w:t>
            </w:r>
          </w:p>
          <w:p w14:paraId="399CA0FE" w14:textId="612D9861" w:rsidR="00F77817" w:rsidRDefault="00F77817" w:rsidP="00281363">
            <w:pPr>
              <w:rPr>
                <w:rFonts w:ascii="Eurostile" w:hAnsi="Eurostile"/>
              </w:rPr>
            </w:pPr>
            <w:r>
              <w:rPr>
                <w:rFonts w:ascii="Eurostile" w:hAnsi="Eurostile"/>
              </w:rPr>
              <w:t xml:space="preserve">Environment Variables </w:t>
            </w:r>
            <w:r>
              <w:rPr>
                <w:rFonts w:ascii="Courier New" w:hAnsi="Courier New" w:cs="Courier New"/>
                <w:b/>
                <w:bCs/>
              </w:rPr>
              <w:t>Env</w:t>
            </w:r>
          </w:p>
          <w:p w14:paraId="4877224A" w14:textId="5FF99EA0" w:rsidR="00F77817" w:rsidRDefault="00F77817" w:rsidP="00281363">
            <w:pPr>
              <w:rPr>
                <w:rFonts w:ascii="Courier New" w:hAnsi="Courier New" w:cs="Courier New"/>
                <w:b/>
                <w:bCs/>
              </w:rPr>
            </w:pPr>
            <w:r>
              <w:rPr>
                <w:rFonts w:ascii="Eurostile" w:hAnsi="Eurostile"/>
              </w:rPr>
              <w:t xml:space="preserve">Certificate Store </w:t>
            </w:r>
            <w:r>
              <w:rPr>
                <w:rFonts w:ascii="Courier New" w:hAnsi="Courier New" w:cs="Courier New"/>
                <w:b/>
                <w:bCs/>
              </w:rPr>
              <w:t>Cert</w:t>
            </w:r>
          </w:p>
        </w:tc>
      </w:tr>
      <w:tr w:rsidR="003716CE" w14:paraId="3205A6D5" w14:textId="77777777" w:rsidTr="00B445D2">
        <w:tc>
          <w:tcPr>
            <w:tcW w:w="3865" w:type="dxa"/>
          </w:tcPr>
          <w:p w14:paraId="1D21D0EE" w14:textId="1DBFE2E0" w:rsidR="003716CE" w:rsidRDefault="003716CE" w:rsidP="00B445D2">
            <w:pPr>
              <w:rPr>
                <w:rFonts w:ascii="Eurostile" w:hAnsi="Eurostile"/>
              </w:rPr>
            </w:pPr>
            <w:r>
              <w:rPr>
                <w:rFonts w:ascii="Eurostile" w:hAnsi="Eurostile"/>
              </w:rPr>
              <w:t xml:space="preserve">Verbs associated with </w:t>
            </w:r>
            <w:r>
              <w:rPr>
                <w:rFonts w:ascii="Courier New" w:hAnsi="Courier New" w:cs="Courier New"/>
                <w:b/>
                <w:bCs/>
              </w:rPr>
              <w:t>PSDrive</w:t>
            </w:r>
            <w:r>
              <w:rPr>
                <w:rFonts w:ascii="Eurostile" w:hAnsi="Eurostile"/>
              </w:rPr>
              <w:t xml:space="preserve"> cmdlets</w:t>
            </w:r>
          </w:p>
        </w:tc>
        <w:tc>
          <w:tcPr>
            <w:tcW w:w="6925" w:type="dxa"/>
          </w:tcPr>
          <w:p w14:paraId="797E1795" w14:textId="77777777" w:rsidR="003716CE" w:rsidRDefault="003716CE" w:rsidP="00281363">
            <w:pPr>
              <w:rPr>
                <w:rFonts w:ascii="Courier New" w:hAnsi="Courier New" w:cs="Courier New"/>
                <w:b/>
                <w:bCs/>
              </w:rPr>
            </w:pPr>
            <w:r>
              <w:rPr>
                <w:rFonts w:ascii="Courier New" w:hAnsi="Courier New" w:cs="Courier New"/>
                <w:b/>
                <w:bCs/>
              </w:rPr>
              <w:t>New</w:t>
            </w:r>
          </w:p>
          <w:p w14:paraId="5676522C" w14:textId="77777777" w:rsidR="003716CE" w:rsidRDefault="003716CE" w:rsidP="00281363">
            <w:pPr>
              <w:rPr>
                <w:rFonts w:ascii="Courier New" w:hAnsi="Courier New" w:cs="Courier New"/>
                <w:b/>
                <w:bCs/>
              </w:rPr>
            </w:pPr>
            <w:r>
              <w:rPr>
                <w:rFonts w:ascii="Courier New" w:hAnsi="Courier New" w:cs="Courier New"/>
                <w:b/>
                <w:bCs/>
              </w:rPr>
              <w:t>Set</w:t>
            </w:r>
          </w:p>
          <w:p w14:paraId="0C43B4FD" w14:textId="77777777" w:rsidR="003716CE" w:rsidRDefault="003716CE" w:rsidP="00281363">
            <w:pPr>
              <w:rPr>
                <w:rFonts w:ascii="Courier New" w:hAnsi="Courier New" w:cs="Courier New"/>
                <w:b/>
                <w:bCs/>
              </w:rPr>
            </w:pPr>
            <w:r>
              <w:rPr>
                <w:rFonts w:ascii="Courier New" w:hAnsi="Courier New" w:cs="Courier New"/>
                <w:b/>
                <w:bCs/>
              </w:rPr>
              <w:t>Get</w:t>
            </w:r>
          </w:p>
          <w:p w14:paraId="37F6CD3E" w14:textId="77777777" w:rsidR="003716CE" w:rsidRDefault="003716CE" w:rsidP="00281363">
            <w:pPr>
              <w:rPr>
                <w:rFonts w:ascii="Courier New" w:hAnsi="Courier New" w:cs="Courier New"/>
                <w:b/>
                <w:bCs/>
              </w:rPr>
            </w:pPr>
            <w:r>
              <w:rPr>
                <w:rFonts w:ascii="Courier New" w:hAnsi="Courier New" w:cs="Courier New"/>
                <w:b/>
                <w:bCs/>
              </w:rPr>
              <w:t>Clear</w:t>
            </w:r>
          </w:p>
          <w:p w14:paraId="7877903F" w14:textId="77777777" w:rsidR="003716CE" w:rsidRDefault="003716CE" w:rsidP="00281363">
            <w:pPr>
              <w:rPr>
                <w:rFonts w:ascii="Courier New" w:hAnsi="Courier New" w:cs="Courier New"/>
                <w:b/>
                <w:bCs/>
              </w:rPr>
            </w:pPr>
            <w:r>
              <w:rPr>
                <w:rFonts w:ascii="Courier New" w:hAnsi="Courier New" w:cs="Courier New"/>
                <w:b/>
                <w:bCs/>
              </w:rPr>
              <w:t>Copy</w:t>
            </w:r>
          </w:p>
          <w:p w14:paraId="38171F15" w14:textId="77777777" w:rsidR="003716CE" w:rsidRDefault="003716CE" w:rsidP="00281363">
            <w:pPr>
              <w:rPr>
                <w:rFonts w:ascii="Courier New" w:hAnsi="Courier New" w:cs="Courier New"/>
                <w:b/>
                <w:bCs/>
              </w:rPr>
            </w:pPr>
            <w:r>
              <w:rPr>
                <w:rFonts w:ascii="Courier New" w:hAnsi="Courier New" w:cs="Courier New"/>
                <w:b/>
                <w:bCs/>
              </w:rPr>
              <w:t>Move</w:t>
            </w:r>
          </w:p>
          <w:p w14:paraId="0D01AD8F" w14:textId="77777777" w:rsidR="003716CE" w:rsidRDefault="003716CE" w:rsidP="00281363">
            <w:pPr>
              <w:rPr>
                <w:rFonts w:ascii="Courier New" w:hAnsi="Courier New" w:cs="Courier New"/>
                <w:b/>
                <w:bCs/>
              </w:rPr>
            </w:pPr>
            <w:r>
              <w:rPr>
                <w:rFonts w:ascii="Courier New" w:hAnsi="Courier New" w:cs="Courier New"/>
                <w:b/>
                <w:bCs/>
              </w:rPr>
              <w:t>Remove</w:t>
            </w:r>
          </w:p>
          <w:p w14:paraId="3A5EEEA8" w14:textId="77777777" w:rsidR="003716CE" w:rsidRDefault="003716CE" w:rsidP="00281363">
            <w:pPr>
              <w:rPr>
                <w:rFonts w:ascii="Courier New" w:hAnsi="Courier New" w:cs="Courier New"/>
                <w:b/>
                <w:bCs/>
              </w:rPr>
            </w:pPr>
            <w:r>
              <w:rPr>
                <w:rFonts w:ascii="Courier New" w:hAnsi="Courier New" w:cs="Courier New"/>
                <w:b/>
                <w:bCs/>
              </w:rPr>
              <w:t>Rename</w:t>
            </w:r>
          </w:p>
          <w:p w14:paraId="3558FD99" w14:textId="1F8F0879" w:rsidR="003716CE" w:rsidRDefault="003716CE" w:rsidP="00281363">
            <w:pPr>
              <w:rPr>
                <w:rFonts w:ascii="Courier New" w:hAnsi="Courier New" w:cs="Courier New"/>
                <w:b/>
                <w:bCs/>
              </w:rPr>
            </w:pPr>
            <w:r>
              <w:rPr>
                <w:rFonts w:ascii="Courier New" w:hAnsi="Courier New" w:cs="Courier New"/>
                <w:b/>
                <w:bCs/>
              </w:rPr>
              <w:t>Invoke</w:t>
            </w:r>
          </w:p>
        </w:tc>
      </w:tr>
      <w:tr w:rsidR="003E4A28" w14:paraId="0B646C60" w14:textId="77777777" w:rsidTr="00B445D2">
        <w:tc>
          <w:tcPr>
            <w:tcW w:w="3865" w:type="dxa"/>
          </w:tcPr>
          <w:p w14:paraId="4D9A0673" w14:textId="46FB9452" w:rsidR="003E4A28" w:rsidRDefault="003E4A28" w:rsidP="00B445D2">
            <w:pPr>
              <w:rPr>
                <w:rFonts w:ascii="Eurostile" w:hAnsi="Eurostile"/>
              </w:rPr>
            </w:pPr>
            <w:r>
              <w:rPr>
                <w:rFonts w:ascii="Eurostile" w:hAnsi="Eurostile"/>
              </w:rPr>
              <w:t>Commands that manage PSDrive locations</w:t>
            </w:r>
          </w:p>
        </w:tc>
        <w:tc>
          <w:tcPr>
            <w:tcW w:w="6925" w:type="dxa"/>
          </w:tcPr>
          <w:p w14:paraId="2F4A9B76" w14:textId="67B4AE0F" w:rsidR="003E4A28" w:rsidRDefault="003E4A28" w:rsidP="00281363">
            <w:pPr>
              <w:rPr>
                <w:rFonts w:ascii="Courier New" w:hAnsi="Courier New" w:cs="Courier New"/>
                <w:b/>
                <w:bCs/>
              </w:rPr>
            </w:pPr>
            <w:r>
              <w:rPr>
                <w:rFonts w:ascii="Courier New" w:hAnsi="Courier New" w:cs="Courier New"/>
                <w:b/>
                <w:bCs/>
              </w:rPr>
              <w:t>Get-Location</w:t>
            </w:r>
            <w:r>
              <w:rPr>
                <w:rFonts w:ascii="Eurostile" w:hAnsi="Eurostile"/>
              </w:rPr>
              <w:t xml:space="preserve"> displays the current working location</w:t>
            </w:r>
          </w:p>
          <w:p w14:paraId="31012009" w14:textId="4D3D0EB5" w:rsidR="003E4A28" w:rsidRDefault="003E4A28" w:rsidP="00281363">
            <w:pPr>
              <w:rPr>
                <w:rFonts w:ascii="Courier New" w:hAnsi="Courier New" w:cs="Courier New"/>
                <w:b/>
                <w:bCs/>
              </w:rPr>
            </w:pPr>
            <w:r>
              <w:rPr>
                <w:rFonts w:ascii="Courier New" w:hAnsi="Courier New" w:cs="Courier New"/>
                <w:b/>
                <w:bCs/>
              </w:rPr>
              <w:t>Set-Location</w:t>
            </w:r>
            <w:r>
              <w:rPr>
                <w:rFonts w:ascii="Eurostile" w:hAnsi="Eurostile"/>
              </w:rPr>
              <w:t xml:space="preserve"> sets the current working location</w:t>
            </w:r>
          </w:p>
          <w:p w14:paraId="03B0E61F" w14:textId="0ABB6561" w:rsidR="003E4A28" w:rsidRDefault="003E4A28" w:rsidP="00281363">
            <w:pPr>
              <w:rPr>
                <w:rFonts w:ascii="Courier New" w:hAnsi="Courier New" w:cs="Courier New"/>
                <w:b/>
                <w:bCs/>
              </w:rPr>
            </w:pPr>
            <w:r>
              <w:rPr>
                <w:rFonts w:ascii="Courier New" w:hAnsi="Courier New" w:cs="Courier New"/>
                <w:b/>
                <w:bCs/>
              </w:rPr>
              <w:t>Push-Location</w:t>
            </w:r>
            <w:r>
              <w:rPr>
                <w:rFonts w:ascii="Eurostile" w:hAnsi="Eurostile"/>
              </w:rPr>
              <w:t xml:space="preserve"> adds a location to the top of a location stack</w:t>
            </w:r>
          </w:p>
          <w:p w14:paraId="28F6493D" w14:textId="2067DD5A" w:rsidR="003E4A28" w:rsidRDefault="003E4A28" w:rsidP="00281363">
            <w:pPr>
              <w:rPr>
                <w:rFonts w:ascii="Courier New" w:hAnsi="Courier New" w:cs="Courier New"/>
                <w:b/>
                <w:bCs/>
              </w:rPr>
            </w:pPr>
            <w:r>
              <w:rPr>
                <w:rFonts w:ascii="Courier New" w:hAnsi="Courier New" w:cs="Courier New"/>
                <w:b/>
                <w:bCs/>
              </w:rPr>
              <w:t>Pop-Location</w:t>
            </w:r>
            <w:r>
              <w:rPr>
                <w:rFonts w:ascii="Eurostile" w:hAnsi="Eurostile"/>
              </w:rPr>
              <w:t xml:space="preserve"> changes the current location to the location at the top of a location stack</w:t>
            </w:r>
          </w:p>
        </w:tc>
      </w:tr>
      <w:tr w:rsidR="003716CE" w14:paraId="30EC3F56" w14:textId="77777777" w:rsidTr="00B445D2">
        <w:tc>
          <w:tcPr>
            <w:tcW w:w="3865" w:type="dxa"/>
          </w:tcPr>
          <w:p w14:paraId="54015B74" w14:textId="35CE7046" w:rsidR="003716CE" w:rsidRDefault="003716CE" w:rsidP="003716CE">
            <w:pPr>
              <w:rPr>
                <w:rFonts w:ascii="Courier New" w:hAnsi="Courier New" w:cs="Courier New"/>
                <w:b/>
                <w:bCs/>
              </w:rPr>
            </w:pPr>
            <w:r>
              <w:rPr>
                <w:rFonts w:ascii="Eurostile" w:hAnsi="Eurostile"/>
              </w:rPr>
              <w:t xml:space="preserve">To determine the alias mappings one would translate from a command prompt to PowerShell use </w:t>
            </w:r>
            <w:r>
              <w:rPr>
                <w:rFonts w:ascii="Courier New" w:hAnsi="Courier New" w:cs="Courier New"/>
                <w:b/>
                <w:bCs/>
              </w:rPr>
              <w:t>Get-Alias</w:t>
            </w:r>
          </w:p>
          <w:p w14:paraId="73FC6029" w14:textId="37875A9E" w:rsidR="003716CE" w:rsidRDefault="003716CE" w:rsidP="00B445D2">
            <w:pPr>
              <w:rPr>
                <w:rFonts w:ascii="Eurostile" w:hAnsi="Eurostile"/>
              </w:rPr>
            </w:pPr>
            <w:r>
              <w:rPr>
                <w:rFonts w:ascii="Eurostile" w:hAnsi="Eurostile"/>
              </w:rPr>
              <w:t xml:space="preserve"> or </w:t>
            </w:r>
            <w:r>
              <w:rPr>
                <w:rFonts w:ascii="Courier New" w:hAnsi="Courier New" w:cs="Courier New"/>
                <w:b/>
                <w:bCs/>
              </w:rPr>
              <w:t>Get-Command</w:t>
            </w:r>
            <w:r>
              <w:rPr>
                <w:rFonts w:ascii="Eurostile" w:hAnsi="Eurostile"/>
              </w:rPr>
              <w:t>.</w:t>
            </w:r>
          </w:p>
          <w:p w14:paraId="4A56FB2D" w14:textId="77777777" w:rsidR="003716CE" w:rsidRDefault="003716CE" w:rsidP="00B445D2">
            <w:pPr>
              <w:rPr>
                <w:rFonts w:ascii="Eurostile" w:hAnsi="Eurostile"/>
              </w:rPr>
            </w:pPr>
          </w:p>
          <w:p w14:paraId="1CDE85BA" w14:textId="47D9DDF0" w:rsidR="003716CE" w:rsidRDefault="003716CE" w:rsidP="00B445D2">
            <w:pPr>
              <w:rPr>
                <w:rFonts w:ascii="Eurostile" w:hAnsi="Eurostile"/>
              </w:rPr>
            </w:pPr>
            <w:r>
              <w:rPr>
                <w:rFonts w:ascii="Eurostile" w:hAnsi="Eurostile"/>
              </w:rPr>
              <w:t xml:space="preserve">PowerShell accepts both </w:t>
            </w:r>
            <w:r>
              <w:rPr>
                <w:rFonts w:ascii="Courier New" w:hAnsi="Courier New" w:cs="Courier New"/>
                <w:b/>
                <w:bCs/>
              </w:rPr>
              <w:t>\</w:t>
            </w:r>
            <w:r>
              <w:rPr>
                <w:rFonts w:ascii="Eurostile" w:hAnsi="Eurostile"/>
              </w:rPr>
              <w:t xml:space="preserve"> and </w:t>
            </w:r>
            <w:r>
              <w:rPr>
                <w:rFonts w:ascii="Courier New" w:hAnsi="Courier New" w:cs="Courier New"/>
                <w:b/>
                <w:bCs/>
              </w:rPr>
              <w:t>/</w:t>
            </w:r>
            <w:r>
              <w:rPr>
                <w:rFonts w:ascii="Eurostile" w:hAnsi="Eurostile"/>
              </w:rPr>
              <w:t xml:space="preserve"> as path separators, so beware that </w:t>
            </w:r>
            <w:r>
              <w:rPr>
                <w:rFonts w:ascii="Courier New" w:hAnsi="Courier New" w:cs="Courier New"/>
                <w:b/>
                <w:bCs/>
              </w:rPr>
              <w:t>Dir /s</w:t>
            </w:r>
            <w:r>
              <w:rPr>
                <w:rFonts w:ascii="Eurostile" w:hAnsi="Eurostile"/>
              </w:rPr>
              <w:t xml:space="preserve"> would not recurse</w:t>
            </w:r>
          </w:p>
        </w:tc>
        <w:tc>
          <w:tcPr>
            <w:tcW w:w="6925" w:type="dxa"/>
          </w:tcPr>
          <w:p w14:paraId="75AE063E" w14:textId="19F8D371" w:rsidR="003716CE" w:rsidRDefault="003716CE" w:rsidP="003716CE">
            <w:pPr>
              <w:rPr>
                <w:rFonts w:ascii="Courier New" w:hAnsi="Courier New" w:cs="Courier New"/>
                <w:b/>
                <w:bCs/>
              </w:rPr>
            </w:pPr>
            <w:r>
              <w:rPr>
                <w:rFonts w:ascii="Courier New" w:hAnsi="Courier New" w:cs="Courier New"/>
                <w:b/>
                <w:bCs/>
              </w:rPr>
              <w:t>Dir   Dir /s = Get-ChildItem -Recurse</w:t>
            </w:r>
          </w:p>
          <w:p w14:paraId="6E0AC84E" w14:textId="77777777" w:rsidR="003716CE" w:rsidRDefault="003716CE" w:rsidP="003716CE">
            <w:pPr>
              <w:rPr>
                <w:rFonts w:ascii="Courier New" w:hAnsi="Courier New" w:cs="Courier New"/>
                <w:b/>
                <w:bCs/>
              </w:rPr>
            </w:pPr>
            <w:r>
              <w:rPr>
                <w:rFonts w:ascii="Courier New" w:hAnsi="Courier New" w:cs="Courier New"/>
                <w:b/>
                <w:bCs/>
              </w:rPr>
              <w:t>Move</w:t>
            </w:r>
          </w:p>
          <w:p w14:paraId="7C925067" w14:textId="77777777" w:rsidR="003716CE" w:rsidRDefault="003716CE" w:rsidP="003716CE">
            <w:pPr>
              <w:rPr>
                <w:rFonts w:ascii="Courier New" w:hAnsi="Courier New" w:cs="Courier New"/>
                <w:b/>
                <w:bCs/>
              </w:rPr>
            </w:pPr>
            <w:r>
              <w:rPr>
                <w:rFonts w:ascii="Courier New" w:hAnsi="Courier New" w:cs="Courier New"/>
                <w:b/>
                <w:bCs/>
              </w:rPr>
              <w:t>Ren</w:t>
            </w:r>
          </w:p>
          <w:p w14:paraId="4F788977" w14:textId="77777777" w:rsidR="003716CE" w:rsidRDefault="003716CE" w:rsidP="003716CE">
            <w:pPr>
              <w:rPr>
                <w:rFonts w:ascii="Courier New" w:hAnsi="Courier New" w:cs="Courier New"/>
                <w:b/>
                <w:bCs/>
              </w:rPr>
            </w:pPr>
            <w:r>
              <w:rPr>
                <w:rFonts w:ascii="Courier New" w:hAnsi="Courier New" w:cs="Courier New"/>
                <w:b/>
                <w:bCs/>
              </w:rPr>
              <w:t>RmDir</w:t>
            </w:r>
          </w:p>
          <w:p w14:paraId="6E25E632" w14:textId="77777777" w:rsidR="003716CE" w:rsidRDefault="003716CE" w:rsidP="003716CE">
            <w:pPr>
              <w:rPr>
                <w:rFonts w:ascii="Courier New" w:hAnsi="Courier New" w:cs="Courier New"/>
                <w:b/>
                <w:bCs/>
              </w:rPr>
            </w:pPr>
            <w:r>
              <w:rPr>
                <w:rFonts w:ascii="Courier New" w:hAnsi="Courier New" w:cs="Courier New"/>
                <w:b/>
                <w:bCs/>
              </w:rPr>
              <w:t>Del</w:t>
            </w:r>
          </w:p>
          <w:p w14:paraId="27696B36" w14:textId="77777777" w:rsidR="003716CE" w:rsidRDefault="003716CE" w:rsidP="003716CE">
            <w:pPr>
              <w:rPr>
                <w:rFonts w:ascii="Courier New" w:hAnsi="Courier New" w:cs="Courier New"/>
                <w:b/>
                <w:bCs/>
              </w:rPr>
            </w:pPr>
            <w:r>
              <w:rPr>
                <w:rFonts w:ascii="Courier New" w:hAnsi="Courier New" w:cs="Courier New"/>
                <w:b/>
                <w:bCs/>
              </w:rPr>
              <w:t>Copy</w:t>
            </w:r>
          </w:p>
          <w:p w14:paraId="2BDE6825" w14:textId="77777777" w:rsidR="003716CE" w:rsidRDefault="003716CE" w:rsidP="003716CE">
            <w:pPr>
              <w:rPr>
                <w:rFonts w:ascii="Courier New" w:hAnsi="Courier New" w:cs="Courier New"/>
                <w:b/>
                <w:bCs/>
              </w:rPr>
            </w:pPr>
            <w:r>
              <w:rPr>
                <w:rFonts w:ascii="Courier New" w:hAnsi="Courier New" w:cs="Courier New"/>
                <w:b/>
                <w:bCs/>
              </w:rPr>
              <w:t>MkDir</w:t>
            </w:r>
          </w:p>
          <w:p w14:paraId="1FBD016C" w14:textId="67A1FB09" w:rsidR="003716CE" w:rsidRDefault="003716CE" w:rsidP="003716CE">
            <w:pPr>
              <w:rPr>
                <w:rFonts w:ascii="Courier New" w:hAnsi="Courier New" w:cs="Courier New"/>
                <w:b/>
                <w:bCs/>
              </w:rPr>
            </w:pPr>
            <w:r>
              <w:rPr>
                <w:rFonts w:ascii="Courier New" w:hAnsi="Courier New" w:cs="Courier New"/>
                <w:b/>
                <w:bCs/>
              </w:rPr>
              <w:t>CD</w:t>
            </w:r>
          </w:p>
        </w:tc>
      </w:tr>
      <w:tr w:rsidR="003716CE" w14:paraId="27CDD1E6" w14:textId="77777777" w:rsidTr="00B445D2">
        <w:tc>
          <w:tcPr>
            <w:tcW w:w="3865" w:type="dxa"/>
          </w:tcPr>
          <w:p w14:paraId="6DE5BFC4" w14:textId="5AF94F4A" w:rsidR="003716CE" w:rsidRDefault="003716CE" w:rsidP="003716CE">
            <w:pPr>
              <w:rPr>
                <w:rFonts w:ascii="Eurostile" w:hAnsi="Eurostile"/>
              </w:rPr>
            </w:pPr>
            <w:r>
              <w:rPr>
                <w:rFonts w:ascii="Eurostile" w:hAnsi="Eurostile"/>
              </w:rPr>
              <w:t>Relevant drive commands</w:t>
            </w:r>
          </w:p>
        </w:tc>
        <w:tc>
          <w:tcPr>
            <w:tcW w:w="6925" w:type="dxa"/>
          </w:tcPr>
          <w:p w14:paraId="6E5D7E42" w14:textId="486FA845" w:rsidR="003716CE" w:rsidRDefault="003716CE" w:rsidP="003716CE">
            <w:pPr>
              <w:rPr>
                <w:rFonts w:ascii="Courier New" w:hAnsi="Courier New" w:cs="Courier New"/>
                <w:b/>
                <w:bCs/>
              </w:rPr>
            </w:pPr>
            <w:r>
              <w:rPr>
                <w:rFonts w:ascii="Courier New" w:hAnsi="Courier New" w:cs="Courier New"/>
                <w:b/>
                <w:bCs/>
              </w:rPr>
              <w:t>New-Item</w:t>
            </w:r>
          </w:p>
          <w:p w14:paraId="7E973DEC" w14:textId="3DA5DF89" w:rsidR="003716CE" w:rsidRDefault="003716CE" w:rsidP="003716CE">
            <w:pPr>
              <w:rPr>
                <w:rFonts w:ascii="Courier New" w:hAnsi="Courier New" w:cs="Courier New"/>
                <w:b/>
                <w:bCs/>
              </w:rPr>
            </w:pPr>
            <w:r>
              <w:rPr>
                <w:rFonts w:ascii="Courier New" w:hAnsi="Courier New" w:cs="Courier New"/>
                <w:b/>
                <w:bCs/>
              </w:rPr>
              <w:t>Remove-Item</w:t>
            </w:r>
          </w:p>
          <w:p w14:paraId="1F7D6A28" w14:textId="0427911B" w:rsidR="003716CE" w:rsidRDefault="003716CE" w:rsidP="003716CE">
            <w:pPr>
              <w:rPr>
                <w:rFonts w:ascii="Courier New" w:hAnsi="Courier New" w:cs="Courier New"/>
                <w:b/>
                <w:bCs/>
              </w:rPr>
            </w:pPr>
            <w:r>
              <w:rPr>
                <w:rFonts w:ascii="Courier New" w:hAnsi="Courier New" w:cs="Courier New"/>
                <w:b/>
                <w:bCs/>
              </w:rPr>
              <w:t>Get-Item   Get-Item * = Get-ChildItem</w:t>
            </w:r>
          </w:p>
          <w:p w14:paraId="21FAA662" w14:textId="77777777" w:rsidR="003716CE" w:rsidRDefault="003716CE" w:rsidP="003716CE">
            <w:pPr>
              <w:rPr>
                <w:rFonts w:ascii="Courier New" w:hAnsi="Courier New" w:cs="Courier New"/>
                <w:b/>
                <w:bCs/>
              </w:rPr>
            </w:pPr>
          </w:p>
        </w:tc>
      </w:tr>
    </w:tbl>
    <w:p w14:paraId="460DDDF8" w14:textId="1D0957F3" w:rsidR="004C5E42" w:rsidRDefault="004C5E42"/>
    <w:p w14:paraId="0A7FCB7D" w14:textId="63AE3574" w:rsidR="004C5E42" w:rsidRDefault="004C5E42"/>
    <w:tbl>
      <w:tblPr>
        <w:tblStyle w:val="TableGrid"/>
        <w:tblW w:w="0" w:type="auto"/>
        <w:tblLook w:val="04A0" w:firstRow="1" w:lastRow="0" w:firstColumn="1" w:lastColumn="0" w:noHBand="0" w:noVBand="1"/>
      </w:tblPr>
      <w:tblGrid>
        <w:gridCol w:w="3865"/>
        <w:gridCol w:w="6925"/>
      </w:tblGrid>
      <w:tr w:rsidR="00F77817" w:rsidRPr="006527D8" w14:paraId="1CE8B56B" w14:textId="77777777" w:rsidTr="00B445D2">
        <w:tc>
          <w:tcPr>
            <w:tcW w:w="3865" w:type="dxa"/>
          </w:tcPr>
          <w:p w14:paraId="6A306393" w14:textId="4B409849" w:rsidR="00F77817" w:rsidRPr="0080572B" w:rsidRDefault="00F77817" w:rsidP="00B445D2">
            <w:pPr>
              <w:rPr>
                <w:rFonts w:ascii="Eurostile" w:hAnsi="Eurostile"/>
                <w:b/>
                <w:bCs/>
                <w:sz w:val="24"/>
                <w:szCs w:val="24"/>
              </w:rPr>
            </w:pPr>
            <w:r>
              <w:rPr>
                <w:rFonts w:ascii="Eurostile" w:hAnsi="Eurostile"/>
                <w:b/>
                <w:bCs/>
                <w:sz w:val="24"/>
                <w:szCs w:val="24"/>
              </w:rPr>
              <w:t>Activity {Using CIM and WMI}</w:t>
            </w:r>
          </w:p>
        </w:tc>
        <w:tc>
          <w:tcPr>
            <w:tcW w:w="6925" w:type="dxa"/>
          </w:tcPr>
          <w:p w14:paraId="5D68EA13" w14:textId="77777777" w:rsidR="00F77817" w:rsidRPr="006527D8" w:rsidRDefault="00F77817" w:rsidP="00B445D2">
            <w:pPr>
              <w:rPr>
                <w:rFonts w:ascii="Courier New" w:hAnsi="Courier New" w:cs="Courier New"/>
                <w:b/>
                <w:bCs/>
              </w:rPr>
            </w:pPr>
            <w:r>
              <w:rPr>
                <w:rFonts w:ascii="Eurostile" w:hAnsi="Eurostile"/>
                <w:b/>
                <w:bCs/>
                <w:sz w:val="24"/>
                <w:szCs w:val="24"/>
              </w:rPr>
              <w:t>Code and Notes</w:t>
            </w:r>
          </w:p>
        </w:tc>
      </w:tr>
      <w:tr w:rsidR="00F77817" w:rsidRPr="006527D8" w14:paraId="5F335DB4" w14:textId="77777777" w:rsidTr="00B445D2">
        <w:tc>
          <w:tcPr>
            <w:tcW w:w="3865" w:type="dxa"/>
          </w:tcPr>
          <w:p w14:paraId="478613D2" w14:textId="77777777" w:rsidR="00F77817" w:rsidRDefault="00F77817" w:rsidP="00B445D2">
            <w:pPr>
              <w:rPr>
                <w:rFonts w:ascii="Eurostile" w:hAnsi="Eurostile"/>
                <w:b/>
                <w:bCs/>
                <w:sz w:val="24"/>
                <w:szCs w:val="24"/>
              </w:rPr>
            </w:pPr>
          </w:p>
        </w:tc>
        <w:tc>
          <w:tcPr>
            <w:tcW w:w="6925" w:type="dxa"/>
          </w:tcPr>
          <w:p w14:paraId="168C6E89" w14:textId="179C02DE" w:rsidR="00F77817" w:rsidRDefault="00F77817" w:rsidP="00F77817">
            <w:pPr>
              <w:rPr>
                <w:rFonts w:ascii="Courier New" w:hAnsi="Courier New" w:cs="Courier New"/>
                <w:b/>
                <w:bCs/>
              </w:rPr>
            </w:pPr>
            <w:r>
              <w:rPr>
                <w:rFonts w:ascii="Courier New" w:hAnsi="Courier New" w:cs="Courier New"/>
                <w:b/>
                <w:bCs/>
              </w:rPr>
              <w:t>Get-WMIObject</w:t>
            </w:r>
          </w:p>
          <w:p w14:paraId="7A3BFC8D" w14:textId="6CD4FCE0" w:rsidR="00F77817" w:rsidRDefault="00F77817" w:rsidP="00B445D2">
            <w:pPr>
              <w:rPr>
                <w:rFonts w:ascii="Courier New" w:hAnsi="Courier New" w:cs="Courier New"/>
                <w:b/>
                <w:bCs/>
              </w:rPr>
            </w:pPr>
            <w:r>
              <w:rPr>
                <w:rFonts w:ascii="Courier New" w:hAnsi="Courier New" w:cs="Courier New"/>
                <w:b/>
                <w:bCs/>
              </w:rPr>
              <w:t>Get-WMIMethod</w:t>
            </w:r>
          </w:p>
          <w:p w14:paraId="03723CF4" w14:textId="77777777" w:rsidR="00F77817" w:rsidRDefault="00F77817" w:rsidP="00B445D2">
            <w:pPr>
              <w:rPr>
                <w:rFonts w:ascii="Courier New" w:hAnsi="Courier New" w:cs="Courier New"/>
                <w:b/>
                <w:bCs/>
              </w:rPr>
            </w:pPr>
            <w:r>
              <w:rPr>
                <w:rFonts w:ascii="Courier New" w:hAnsi="Courier New" w:cs="Courier New"/>
                <w:b/>
                <w:bCs/>
              </w:rPr>
              <w:t>Get-CIMClass</w:t>
            </w:r>
          </w:p>
          <w:p w14:paraId="7DB33634" w14:textId="290424A7" w:rsidR="00F77817" w:rsidRPr="00F77817" w:rsidRDefault="00F77817" w:rsidP="00B445D2">
            <w:pPr>
              <w:rPr>
                <w:rFonts w:ascii="Courier New" w:hAnsi="Courier New" w:cs="Courier New"/>
                <w:b/>
                <w:bCs/>
              </w:rPr>
            </w:pPr>
            <w:r>
              <w:rPr>
                <w:rFonts w:ascii="Courier New" w:hAnsi="Courier New" w:cs="Courier New"/>
                <w:b/>
                <w:bCs/>
              </w:rPr>
              <w:t>Get-CIMInstance</w:t>
            </w:r>
          </w:p>
        </w:tc>
      </w:tr>
      <w:tr w:rsidR="00F77817" w:rsidRPr="00E674E6" w14:paraId="32360523" w14:textId="77777777" w:rsidTr="00B445D2">
        <w:tc>
          <w:tcPr>
            <w:tcW w:w="3865" w:type="dxa"/>
          </w:tcPr>
          <w:p w14:paraId="26848D89" w14:textId="081F152B" w:rsidR="00F77817" w:rsidRPr="00281363" w:rsidRDefault="00F77817" w:rsidP="00B445D2">
            <w:pPr>
              <w:rPr>
                <w:rFonts w:ascii="Eurostile" w:hAnsi="Eurostile"/>
                <w:b/>
                <w:bCs/>
                <w:sz w:val="24"/>
                <w:szCs w:val="24"/>
              </w:rPr>
            </w:pPr>
          </w:p>
        </w:tc>
        <w:tc>
          <w:tcPr>
            <w:tcW w:w="6925" w:type="dxa"/>
          </w:tcPr>
          <w:p w14:paraId="11D9E08E" w14:textId="77777777" w:rsidR="00F77817" w:rsidRDefault="00F77817" w:rsidP="00B445D2">
            <w:pPr>
              <w:rPr>
                <w:rFonts w:ascii="Courier New" w:hAnsi="Courier New" w:cs="Courier New"/>
                <w:b/>
                <w:bCs/>
              </w:rPr>
            </w:pPr>
            <w:r>
              <w:rPr>
                <w:rFonts w:ascii="Courier New" w:hAnsi="Courier New" w:cs="Courier New"/>
                <w:b/>
                <w:bCs/>
              </w:rPr>
              <w:t>Invoke-WMIMethod</w:t>
            </w:r>
          </w:p>
          <w:p w14:paraId="46367512" w14:textId="1B81289E" w:rsidR="00F77817" w:rsidRPr="00E674E6" w:rsidRDefault="00F77817" w:rsidP="00B445D2">
            <w:pPr>
              <w:rPr>
                <w:rFonts w:ascii="Courier New" w:hAnsi="Courier New" w:cs="Courier New"/>
                <w:b/>
                <w:bCs/>
              </w:rPr>
            </w:pPr>
            <w:r>
              <w:rPr>
                <w:rFonts w:ascii="Courier New" w:hAnsi="Courier New" w:cs="Courier New"/>
                <w:b/>
                <w:bCs/>
              </w:rPr>
              <w:t>Invoke-CIMMethod</w:t>
            </w:r>
          </w:p>
        </w:tc>
      </w:tr>
      <w:tr w:rsidR="00F77817" w14:paraId="795AB74C" w14:textId="77777777" w:rsidTr="00B445D2">
        <w:tc>
          <w:tcPr>
            <w:tcW w:w="3865" w:type="dxa"/>
          </w:tcPr>
          <w:p w14:paraId="5D6FE222" w14:textId="489925AA" w:rsidR="00F77817" w:rsidRDefault="00F77817" w:rsidP="00B445D2">
            <w:pPr>
              <w:rPr>
                <w:rFonts w:ascii="Eurostile" w:hAnsi="Eurostile"/>
              </w:rPr>
            </w:pPr>
          </w:p>
        </w:tc>
        <w:tc>
          <w:tcPr>
            <w:tcW w:w="6925" w:type="dxa"/>
          </w:tcPr>
          <w:p w14:paraId="33D7D031" w14:textId="3646CA4B" w:rsidR="00F77817" w:rsidRDefault="00F77817" w:rsidP="00B445D2">
            <w:pPr>
              <w:rPr>
                <w:rFonts w:ascii="Eurostile" w:hAnsi="Eurostile"/>
              </w:rPr>
            </w:pPr>
          </w:p>
        </w:tc>
      </w:tr>
    </w:tbl>
    <w:p w14:paraId="2D458214" w14:textId="54CB696D" w:rsidR="004C5E42" w:rsidRDefault="004C5E42"/>
    <w:p w14:paraId="1A984DB2" w14:textId="5FE969FF" w:rsidR="00F77817" w:rsidRDefault="00F77817"/>
    <w:p w14:paraId="18944EA8" w14:textId="0C9A2F8B" w:rsidR="00F77817" w:rsidRDefault="00F77817"/>
    <w:p w14:paraId="121E96EE" w14:textId="3A90DB1D" w:rsidR="00F77817" w:rsidRDefault="00F77817">
      <w:r>
        <w:br w:type="page"/>
      </w:r>
    </w:p>
    <w:p w14:paraId="6232B948" w14:textId="4EFADF83" w:rsidR="00F77817" w:rsidRDefault="00F77817"/>
    <w:tbl>
      <w:tblPr>
        <w:tblStyle w:val="TableGrid"/>
        <w:tblW w:w="0" w:type="auto"/>
        <w:tblLook w:val="04A0" w:firstRow="1" w:lastRow="0" w:firstColumn="1" w:lastColumn="0" w:noHBand="0" w:noVBand="1"/>
      </w:tblPr>
      <w:tblGrid>
        <w:gridCol w:w="3865"/>
        <w:gridCol w:w="6925"/>
      </w:tblGrid>
      <w:tr w:rsidR="00F77817" w:rsidRPr="006527D8" w14:paraId="5A1D7D48" w14:textId="77777777" w:rsidTr="008432F8">
        <w:tc>
          <w:tcPr>
            <w:tcW w:w="3865" w:type="dxa"/>
            <w:shd w:val="clear" w:color="auto" w:fill="D9D9D9" w:themeFill="background1" w:themeFillShade="D9"/>
          </w:tcPr>
          <w:p w14:paraId="7729B695" w14:textId="7CBEAE54" w:rsidR="00F77817" w:rsidRPr="0080572B" w:rsidRDefault="00F77817" w:rsidP="00B445D2">
            <w:pPr>
              <w:rPr>
                <w:rFonts w:ascii="Eurostile" w:hAnsi="Eurostile"/>
                <w:b/>
                <w:bCs/>
                <w:sz w:val="24"/>
                <w:szCs w:val="24"/>
              </w:rPr>
            </w:pPr>
            <w:r>
              <w:rPr>
                <w:rFonts w:ascii="Eurostile" w:hAnsi="Eurostile"/>
                <w:b/>
                <w:bCs/>
                <w:sz w:val="24"/>
                <w:szCs w:val="24"/>
              </w:rPr>
              <w:t>Activity {</w:t>
            </w:r>
            <w:r w:rsidR="00EF0201">
              <w:rPr>
                <w:rFonts w:ascii="Eurostile" w:hAnsi="Eurostile"/>
                <w:b/>
                <w:bCs/>
                <w:sz w:val="24"/>
                <w:szCs w:val="24"/>
              </w:rPr>
              <w:t xml:space="preserve">Using </w:t>
            </w:r>
            <w:r w:rsidR="00F260B8">
              <w:rPr>
                <w:rFonts w:ascii="Eurostile" w:hAnsi="Eurostile"/>
                <w:b/>
                <w:bCs/>
                <w:sz w:val="24"/>
                <w:szCs w:val="24"/>
              </w:rPr>
              <w:t>Variables</w:t>
            </w:r>
            <w:r>
              <w:rPr>
                <w:rFonts w:ascii="Eurostile" w:hAnsi="Eurostile"/>
                <w:b/>
                <w:bCs/>
                <w:sz w:val="24"/>
                <w:szCs w:val="24"/>
              </w:rPr>
              <w:t>}</w:t>
            </w:r>
          </w:p>
        </w:tc>
        <w:tc>
          <w:tcPr>
            <w:tcW w:w="6925" w:type="dxa"/>
            <w:shd w:val="clear" w:color="auto" w:fill="D9D9D9" w:themeFill="background1" w:themeFillShade="D9"/>
          </w:tcPr>
          <w:p w14:paraId="164E6FA3" w14:textId="77777777" w:rsidR="00F77817" w:rsidRPr="006527D8" w:rsidRDefault="00F77817" w:rsidP="00B445D2">
            <w:pPr>
              <w:rPr>
                <w:rFonts w:ascii="Courier New" w:hAnsi="Courier New" w:cs="Courier New"/>
                <w:b/>
                <w:bCs/>
              </w:rPr>
            </w:pPr>
            <w:r>
              <w:rPr>
                <w:rFonts w:ascii="Eurostile" w:hAnsi="Eurostile"/>
                <w:b/>
                <w:bCs/>
                <w:sz w:val="24"/>
                <w:szCs w:val="24"/>
              </w:rPr>
              <w:t>Code and Notes</w:t>
            </w:r>
          </w:p>
        </w:tc>
      </w:tr>
      <w:tr w:rsidR="00F77817" w:rsidRPr="00E674E6" w14:paraId="682DE002" w14:textId="77777777" w:rsidTr="00B445D2">
        <w:tc>
          <w:tcPr>
            <w:tcW w:w="3865" w:type="dxa"/>
          </w:tcPr>
          <w:p w14:paraId="385C0E6B" w14:textId="07B69156" w:rsidR="00F77817" w:rsidRPr="00281363" w:rsidRDefault="00A049E0" w:rsidP="00B445D2">
            <w:pPr>
              <w:rPr>
                <w:rFonts w:ascii="Eurostile" w:hAnsi="Eurostile"/>
                <w:b/>
                <w:bCs/>
                <w:sz w:val="24"/>
                <w:szCs w:val="24"/>
              </w:rPr>
            </w:pPr>
            <w:r>
              <w:rPr>
                <w:rFonts w:ascii="Eurostile" w:hAnsi="Eurostile"/>
              </w:rPr>
              <w:t>The main limitation of the pipeline is that the process flows only in one direction and it is diffult to perform complex operations. Variables solve this problem.</w:t>
            </w:r>
          </w:p>
        </w:tc>
        <w:tc>
          <w:tcPr>
            <w:tcW w:w="6925" w:type="dxa"/>
          </w:tcPr>
          <w:p w14:paraId="7312BE72" w14:textId="77777777" w:rsidR="00F77817" w:rsidRDefault="00A049E0" w:rsidP="00B445D2">
            <w:pPr>
              <w:rPr>
                <w:rFonts w:ascii="Eurostile" w:hAnsi="Eurostile"/>
              </w:rPr>
            </w:pPr>
            <w:r>
              <w:rPr>
                <w:rFonts w:ascii="Eurostile" w:hAnsi="Eurostile"/>
              </w:rPr>
              <w:t>Ideas:</w:t>
            </w:r>
          </w:p>
          <w:p w14:paraId="5BC06A14" w14:textId="77777777" w:rsidR="00A049E0" w:rsidRDefault="00A049E0" w:rsidP="00B445D2">
            <w:pPr>
              <w:rPr>
                <w:rFonts w:ascii="Eurostile" w:hAnsi="Eurostile"/>
              </w:rPr>
            </w:pPr>
          </w:p>
          <w:p w14:paraId="6080B236" w14:textId="77777777" w:rsidR="00A049E0" w:rsidRPr="00A049E0" w:rsidRDefault="00A049E0" w:rsidP="00A049E0">
            <w:pPr>
              <w:pStyle w:val="ListParagraph"/>
              <w:numPr>
                <w:ilvl w:val="0"/>
                <w:numId w:val="4"/>
              </w:numPr>
              <w:ind w:left="436"/>
              <w:rPr>
                <w:rFonts w:ascii="Eurostile" w:hAnsi="Eurostile"/>
              </w:rPr>
            </w:pPr>
            <w:r w:rsidRPr="00A049E0">
              <w:rPr>
                <w:rFonts w:ascii="Eurostile" w:hAnsi="Eurostile"/>
              </w:rPr>
              <w:t>Store the name of a log file that you write data to multiple times</w:t>
            </w:r>
          </w:p>
          <w:p w14:paraId="331B75DE" w14:textId="77777777" w:rsidR="00A049E0" w:rsidRPr="00A049E0" w:rsidRDefault="00A049E0" w:rsidP="00A049E0">
            <w:pPr>
              <w:pStyle w:val="ListParagraph"/>
              <w:numPr>
                <w:ilvl w:val="0"/>
                <w:numId w:val="4"/>
              </w:numPr>
              <w:ind w:left="436"/>
              <w:rPr>
                <w:rFonts w:ascii="Eurostile" w:hAnsi="Eurostile"/>
              </w:rPr>
            </w:pPr>
            <w:r w:rsidRPr="00A049E0">
              <w:rPr>
                <w:rFonts w:ascii="Eurostile" w:hAnsi="Eurostile"/>
              </w:rPr>
              <w:t>Derive and store an email address based on the name of a user account</w:t>
            </w:r>
          </w:p>
          <w:p w14:paraId="3EA201DA" w14:textId="4FA127D2" w:rsidR="00A049E0" w:rsidRPr="00A049E0" w:rsidRDefault="00A049E0" w:rsidP="00A049E0">
            <w:pPr>
              <w:pStyle w:val="ListParagraph"/>
              <w:numPr>
                <w:ilvl w:val="0"/>
                <w:numId w:val="4"/>
              </w:numPr>
              <w:ind w:left="436"/>
              <w:rPr>
                <w:rFonts w:ascii="Courier New" w:hAnsi="Courier New" w:cs="Courier New"/>
                <w:b/>
                <w:bCs/>
              </w:rPr>
            </w:pPr>
            <w:r w:rsidRPr="00A049E0">
              <w:rPr>
                <w:rFonts w:ascii="Eurostile" w:hAnsi="Eurostile"/>
              </w:rPr>
              <w:t>Calculate and store the date of a day 30 days prior to the current day, to identify whether computer accounts have signed in during the last 30 days.</w:t>
            </w:r>
          </w:p>
        </w:tc>
      </w:tr>
      <w:tr w:rsidR="00F77817" w14:paraId="0E64C016" w14:textId="77777777" w:rsidTr="00B445D2">
        <w:tc>
          <w:tcPr>
            <w:tcW w:w="3865" w:type="dxa"/>
          </w:tcPr>
          <w:p w14:paraId="42F7A86F" w14:textId="3B624A83" w:rsidR="00F77817" w:rsidRPr="00A049E0" w:rsidRDefault="00A049E0" w:rsidP="00B445D2">
            <w:pPr>
              <w:rPr>
                <w:rFonts w:ascii="Eurostile" w:hAnsi="Eurostile"/>
              </w:rPr>
            </w:pPr>
            <w:r>
              <w:rPr>
                <w:rFonts w:ascii="Eurostile" w:hAnsi="Eurostile"/>
              </w:rPr>
              <w:t xml:space="preserve">Variables can hold simple data types like strings and numbers and also </w:t>
            </w:r>
            <w:r>
              <w:rPr>
                <w:rFonts w:ascii="Eurostile" w:hAnsi="Eurostile"/>
                <w:i/>
                <w:iCs/>
              </w:rPr>
              <w:t>Objects</w:t>
            </w:r>
          </w:p>
        </w:tc>
        <w:tc>
          <w:tcPr>
            <w:tcW w:w="6925" w:type="dxa"/>
          </w:tcPr>
          <w:p w14:paraId="50B60E19" w14:textId="77777777" w:rsidR="00F77817" w:rsidRDefault="008E08A6" w:rsidP="002D3C21">
            <w:pPr>
              <w:rPr>
                <w:rFonts w:ascii="Eurostile" w:hAnsi="Eurostile"/>
              </w:rPr>
            </w:pPr>
            <w:r>
              <w:rPr>
                <w:rFonts w:ascii="Eurostile" w:hAnsi="Eurostile"/>
              </w:rPr>
              <w:t xml:space="preserve">There is </w:t>
            </w:r>
            <w:r w:rsidR="00F77817">
              <w:rPr>
                <w:rFonts w:ascii="Courier New" w:hAnsi="Courier New" w:cs="Courier New"/>
                <w:b/>
                <w:bCs/>
              </w:rPr>
              <w:t>PS</w:t>
            </w:r>
            <w:r>
              <w:rPr>
                <w:rFonts w:ascii="Courier New" w:hAnsi="Courier New" w:cs="Courier New"/>
                <w:b/>
                <w:bCs/>
              </w:rPr>
              <w:t xml:space="preserve">Drive </w:t>
            </w:r>
            <w:r w:rsidR="002D3C21">
              <w:rPr>
                <w:rFonts w:ascii="Eurostile" w:hAnsi="Eurostile"/>
              </w:rPr>
              <w:t xml:space="preserve">called </w:t>
            </w:r>
            <w:r w:rsidR="002D3C21">
              <w:rPr>
                <w:rFonts w:ascii="Courier New" w:hAnsi="Courier New" w:cs="Courier New"/>
                <w:b/>
                <w:bCs/>
              </w:rPr>
              <w:t xml:space="preserve">Variable </w:t>
            </w:r>
            <w:r w:rsidR="002D3C21">
              <w:rPr>
                <w:rFonts w:ascii="Eurostile" w:hAnsi="Eurostile"/>
              </w:rPr>
              <w:t xml:space="preserve">and use that with </w:t>
            </w:r>
            <w:r w:rsidR="002D3C21">
              <w:rPr>
                <w:rFonts w:ascii="Eurostile" w:hAnsi="Eurostile"/>
              </w:rPr>
              <w:br/>
            </w:r>
            <w:r w:rsidR="00F77817">
              <w:rPr>
                <w:rFonts w:ascii="Courier New" w:hAnsi="Courier New" w:cs="Courier New"/>
                <w:b/>
                <w:bCs/>
              </w:rPr>
              <w:t>Get-</w:t>
            </w:r>
            <w:r w:rsidR="002D3C21">
              <w:rPr>
                <w:rFonts w:ascii="Courier New" w:hAnsi="Courier New" w:cs="Courier New"/>
                <w:b/>
                <w:bCs/>
              </w:rPr>
              <w:t>ChildItem</w:t>
            </w:r>
            <w:r w:rsidR="002D3C21">
              <w:rPr>
                <w:rFonts w:ascii="Eurostile" w:hAnsi="Eurostile"/>
              </w:rPr>
              <w:t xml:space="preserve"> like:</w:t>
            </w:r>
          </w:p>
          <w:p w14:paraId="401FCD12" w14:textId="77777777" w:rsidR="002D3C21" w:rsidRDefault="002D3C21" w:rsidP="002D3C21">
            <w:pPr>
              <w:rPr>
                <w:rFonts w:ascii="Eurostile" w:hAnsi="Eurostile"/>
              </w:rPr>
            </w:pPr>
            <w:r>
              <w:rPr>
                <w:rFonts w:ascii="Courier New" w:hAnsi="Courier New" w:cs="Courier New"/>
                <w:b/>
                <w:bCs/>
              </w:rPr>
              <w:t xml:space="preserve">Get-ChildItem </w:t>
            </w:r>
            <w:r w:rsidRPr="002D3C21">
              <w:rPr>
                <w:rFonts w:ascii="Courier New" w:hAnsi="Courier New" w:cs="Courier New"/>
                <w:b/>
                <w:bCs/>
                <w:i/>
                <w:iCs/>
              </w:rPr>
              <w:t>VariableName:</w:t>
            </w:r>
            <w:r>
              <w:rPr>
                <w:rFonts w:ascii="Eurostile" w:hAnsi="Eurostile"/>
              </w:rPr>
              <w:t xml:space="preserve"> to view Variable names, or,</w:t>
            </w:r>
          </w:p>
          <w:p w14:paraId="1808384E" w14:textId="28F732AF" w:rsidR="002D3C21" w:rsidRPr="002D3C21" w:rsidRDefault="002D3C21" w:rsidP="002D3C21">
            <w:pPr>
              <w:rPr>
                <w:rFonts w:ascii="Eurostile" w:hAnsi="Eurostile"/>
                <w:i/>
                <w:iCs/>
              </w:rPr>
            </w:pPr>
            <w:r>
              <w:rPr>
                <w:rFonts w:ascii="Courier New" w:hAnsi="Courier New" w:cs="Courier New"/>
                <w:b/>
                <w:bCs/>
              </w:rPr>
              <w:t>Get-Variable</w:t>
            </w:r>
          </w:p>
        </w:tc>
      </w:tr>
      <w:tr w:rsidR="002D3C21" w14:paraId="2EBF8DA6" w14:textId="77777777" w:rsidTr="00B445D2">
        <w:tc>
          <w:tcPr>
            <w:tcW w:w="3865" w:type="dxa"/>
          </w:tcPr>
          <w:p w14:paraId="4E908720" w14:textId="14CAA082" w:rsidR="002D3C21" w:rsidRDefault="00881E6D" w:rsidP="00B445D2">
            <w:pPr>
              <w:rPr>
                <w:rFonts w:ascii="Eurostile" w:hAnsi="Eurostile"/>
              </w:rPr>
            </w:pPr>
            <w:r>
              <w:rPr>
                <w:rFonts w:ascii="Eurostile" w:hAnsi="Eurostile"/>
              </w:rPr>
              <w:t>Variable name rules and conventions</w:t>
            </w:r>
          </w:p>
        </w:tc>
        <w:tc>
          <w:tcPr>
            <w:tcW w:w="6925" w:type="dxa"/>
          </w:tcPr>
          <w:p w14:paraId="4FE255CC" w14:textId="77777777" w:rsidR="002D3C21" w:rsidRDefault="00881E6D" w:rsidP="002D3C21">
            <w:pPr>
              <w:rPr>
                <w:rFonts w:ascii="Eurostile" w:hAnsi="Eurostile"/>
              </w:rPr>
            </w:pPr>
            <w:r>
              <w:rPr>
                <w:rFonts w:ascii="Eurostile" w:hAnsi="Eurostile"/>
              </w:rPr>
              <w:t>It’s common to prefix PowerShell variable names with “</w:t>
            </w:r>
            <w:r>
              <w:rPr>
                <w:rFonts w:ascii="Courier New" w:hAnsi="Courier New" w:cs="Courier New"/>
                <w:b/>
                <w:bCs/>
              </w:rPr>
              <w:t>$</w:t>
            </w:r>
            <w:r>
              <w:rPr>
                <w:rFonts w:ascii="Eurostile" w:hAnsi="Eurostile"/>
              </w:rPr>
              <w:t>”, but only to make them easier to identify.</w:t>
            </w:r>
          </w:p>
          <w:p w14:paraId="27CD7DC5" w14:textId="77777777" w:rsidR="00881E6D" w:rsidRDefault="00881E6D" w:rsidP="002D3C21">
            <w:pPr>
              <w:rPr>
                <w:rFonts w:ascii="Eurostile" w:hAnsi="Eurostile"/>
              </w:rPr>
            </w:pPr>
          </w:p>
          <w:p w14:paraId="199CC85E" w14:textId="7E6F9E8D" w:rsidR="00881E6D" w:rsidRDefault="00881E6D" w:rsidP="002D3C21">
            <w:pPr>
              <w:rPr>
                <w:rFonts w:ascii="Eurostile" w:hAnsi="Eurostile"/>
              </w:rPr>
            </w:pPr>
            <w:r>
              <w:rPr>
                <w:rFonts w:ascii="Eurostile" w:hAnsi="Eurostile"/>
              </w:rPr>
              <w:t xml:space="preserve">If variable names include a space the variable name must be enclosed in braces, like </w:t>
            </w:r>
            <w:r>
              <w:rPr>
                <w:rFonts w:ascii="Courier New" w:hAnsi="Courier New" w:cs="Courier New"/>
                <w:b/>
                <w:bCs/>
              </w:rPr>
              <w:t>${Log File}</w:t>
            </w:r>
          </w:p>
        </w:tc>
      </w:tr>
      <w:tr w:rsidR="002C4E20" w14:paraId="00596F19" w14:textId="77777777" w:rsidTr="00B445D2">
        <w:tc>
          <w:tcPr>
            <w:tcW w:w="3865" w:type="dxa"/>
          </w:tcPr>
          <w:p w14:paraId="0A80C835" w14:textId="77777777" w:rsidR="002C4E20" w:rsidRDefault="002C4E20" w:rsidP="00B445D2">
            <w:pPr>
              <w:rPr>
                <w:rFonts w:ascii="Eurostile" w:hAnsi="Eurostile"/>
              </w:rPr>
            </w:pPr>
            <w:r>
              <w:rPr>
                <w:rFonts w:ascii="Eurostile" w:hAnsi="Eurostile"/>
              </w:rPr>
              <w:t xml:space="preserve">Assign a value to a variable with the </w:t>
            </w:r>
            <w:r>
              <w:rPr>
                <w:rFonts w:ascii="Courier New" w:hAnsi="Courier New" w:cs="Courier New"/>
                <w:b/>
                <w:bCs/>
              </w:rPr>
              <w:t xml:space="preserve">= </w:t>
            </w:r>
            <w:r>
              <w:rPr>
                <w:rFonts w:ascii="Eurostile" w:hAnsi="Eurostile"/>
              </w:rPr>
              <w:t>operator and you can also assign command output</w:t>
            </w:r>
            <w:r w:rsidR="00924CE9">
              <w:rPr>
                <w:rFonts w:ascii="Eurostile" w:hAnsi="Eurostile"/>
              </w:rPr>
              <w:t xml:space="preserve"> (single or multiple values)</w:t>
            </w:r>
            <w:r>
              <w:rPr>
                <w:rFonts w:ascii="Eurostile" w:hAnsi="Eurostile"/>
              </w:rPr>
              <w:t xml:space="preserve"> to a variable</w:t>
            </w:r>
            <w:r w:rsidR="00924CE9">
              <w:rPr>
                <w:rFonts w:ascii="Eurostile" w:hAnsi="Eurostile"/>
              </w:rPr>
              <w:t>.</w:t>
            </w:r>
          </w:p>
          <w:p w14:paraId="0F4C3683" w14:textId="77777777" w:rsidR="00924CE9" w:rsidRDefault="00924CE9" w:rsidP="00B445D2">
            <w:pPr>
              <w:rPr>
                <w:rFonts w:ascii="Eurostile" w:hAnsi="Eurostile"/>
              </w:rPr>
            </w:pPr>
          </w:p>
          <w:p w14:paraId="6943D159" w14:textId="06C4D306" w:rsidR="00924CE9" w:rsidRDefault="00924CE9" w:rsidP="00B445D2">
            <w:pPr>
              <w:rPr>
                <w:rFonts w:ascii="Eurostile" w:hAnsi="Eurostile"/>
              </w:rPr>
            </w:pPr>
            <w:r>
              <w:rPr>
                <w:rFonts w:ascii="Eurostile" w:hAnsi="Eurostile"/>
              </w:rPr>
              <w:t xml:space="preserve">You can also use </w:t>
            </w:r>
            <w:r>
              <w:rPr>
                <w:rFonts w:ascii="Courier New" w:hAnsi="Courier New" w:cs="Courier New"/>
                <w:b/>
                <w:bCs/>
              </w:rPr>
              <w:t>Set-Variable</w:t>
            </w:r>
          </w:p>
        </w:tc>
        <w:tc>
          <w:tcPr>
            <w:tcW w:w="6925" w:type="dxa"/>
          </w:tcPr>
          <w:p w14:paraId="3E2AF9AD" w14:textId="77777777" w:rsidR="002C4E20" w:rsidRDefault="002C4E20" w:rsidP="002D3C21">
            <w:pPr>
              <w:rPr>
                <w:rFonts w:ascii="Courier New" w:hAnsi="Courier New" w:cs="Courier New"/>
                <w:b/>
                <w:bCs/>
              </w:rPr>
            </w:pPr>
            <w:r>
              <w:rPr>
                <w:rFonts w:ascii="Courier New" w:hAnsi="Courier New" w:cs="Courier New"/>
                <w:b/>
                <w:bCs/>
              </w:rPr>
              <w:t>$Num = 10</w:t>
            </w:r>
          </w:p>
          <w:p w14:paraId="61B2FA4F" w14:textId="77777777" w:rsidR="002C4E20" w:rsidRPr="002C4E20" w:rsidRDefault="002C4E20" w:rsidP="002D3C21">
            <w:pPr>
              <w:rPr>
                <w:rFonts w:ascii="Courier New" w:hAnsi="Courier New" w:cs="Courier New"/>
                <w:b/>
                <w:bCs/>
              </w:rPr>
            </w:pPr>
            <w:r w:rsidRPr="002C4E20">
              <w:rPr>
                <w:rFonts w:ascii="Courier New" w:hAnsi="Courier New" w:cs="Courier New"/>
                <w:b/>
                <w:bCs/>
              </w:rPr>
              <w:t>$LogFile = “C:\Logs\log.text”</w:t>
            </w:r>
          </w:p>
          <w:p w14:paraId="10E6AC42" w14:textId="77777777" w:rsidR="002C4E20" w:rsidRDefault="002C4E20" w:rsidP="002D3C21">
            <w:pPr>
              <w:rPr>
                <w:rFonts w:ascii="Courier New" w:hAnsi="Courier New" w:cs="Courier New"/>
                <w:b/>
                <w:bCs/>
              </w:rPr>
            </w:pPr>
            <w:r>
              <w:rPr>
                <w:rFonts w:ascii="Courier New" w:hAnsi="Courier New" w:cs="Courier New"/>
                <w:b/>
                <w:bCs/>
              </w:rPr>
              <w:t>$User = Get-ADUser Administrator</w:t>
            </w:r>
          </w:p>
          <w:p w14:paraId="69C331C6" w14:textId="44ADC476" w:rsidR="002C4E20" w:rsidRPr="002C4E20" w:rsidRDefault="002C4E20" w:rsidP="002D3C21">
            <w:pPr>
              <w:rPr>
                <w:rFonts w:ascii="Courier New" w:hAnsi="Courier New" w:cs="Courier New"/>
                <w:b/>
                <w:bCs/>
              </w:rPr>
            </w:pPr>
            <w:r>
              <w:rPr>
                <w:rFonts w:ascii="Courier New" w:hAnsi="Courier New" w:cs="Courier New"/>
                <w:b/>
                <w:bCs/>
              </w:rPr>
              <w:t>$Service = Get-Service W32Time</w:t>
            </w:r>
          </w:p>
        </w:tc>
      </w:tr>
      <w:tr w:rsidR="00924CE9" w14:paraId="36B7F025" w14:textId="77777777" w:rsidTr="00B445D2">
        <w:tc>
          <w:tcPr>
            <w:tcW w:w="3865" w:type="dxa"/>
          </w:tcPr>
          <w:p w14:paraId="117F3C57" w14:textId="65ED8CE2" w:rsidR="00924CE9" w:rsidRDefault="00924CE9" w:rsidP="00B445D2">
            <w:pPr>
              <w:rPr>
                <w:rFonts w:ascii="Eurostile" w:hAnsi="Eurostile"/>
              </w:rPr>
            </w:pPr>
            <w:r>
              <w:rPr>
                <w:rFonts w:ascii="Eurostile" w:hAnsi="Eurostile"/>
              </w:rPr>
              <w:t xml:space="preserve">Show the value of a variable by typing its name and hitting </w:t>
            </w:r>
            <w:r>
              <w:rPr>
                <w:rFonts w:ascii="PC Keys" w:hAnsi="PC Keys" w:cs="PC Keys"/>
                <w:sz w:val="20"/>
                <w:szCs w:val="20"/>
              </w:rPr>
              <w:t>Z</w:t>
            </w:r>
          </w:p>
        </w:tc>
        <w:tc>
          <w:tcPr>
            <w:tcW w:w="6925" w:type="dxa"/>
          </w:tcPr>
          <w:p w14:paraId="593A9020" w14:textId="58C58912" w:rsidR="00924CE9" w:rsidRDefault="00924CE9" w:rsidP="002D3C21">
            <w:pPr>
              <w:rPr>
                <w:rFonts w:ascii="Courier New" w:hAnsi="Courier New" w:cs="Courier New"/>
                <w:b/>
                <w:bCs/>
              </w:rPr>
            </w:pPr>
            <w:r>
              <w:rPr>
                <w:rFonts w:ascii="Courier New" w:hAnsi="Courier New" w:cs="Courier New"/>
                <w:b/>
                <w:bCs/>
              </w:rPr>
              <w:t xml:space="preserve">$User </w:t>
            </w:r>
            <w:r>
              <w:rPr>
                <w:rFonts w:ascii="PC Keys" w:hAnsi="PC Keys" w:cs="PC Keys"/>
                <w:sz w:val="20"/>
                <w:szCs w:val="20"/>
              </w:rPr>
              <w:t>Z</w:t>
            </w:r>
          </w:p>
        </w:tc>
      </w:tr>
      <w:tr w:rsidR="00924CE9" w14:paraId="7A694825" w14:textId="77777777" w:rsidTr="00B445D2">
        <w:tc>
          <w:tcPr>
            <w:tcW w:w="3865" w:type="dxa"/>
          </w:tcPr>
          <w:p w14:paraId="7952DA9E" w14:textId="6C7E249F" w:rsidR="00924CE9" w:rsidRDefault="00924CE9" w:rsidP="00B445D2">
            <w:pPr>
              <w:rPr>
                <w:rFonts w:ascii="Eurostile" w:hAnsi="Eurostile"/>
              </w:rPr>
            </w:pPr>
            <w:r>
              <w:rPr>
                <w:rFonts w:ascii="Eurostile" w:hAnsi="Eurostile"/>
              </w:rPr>
              <w:t>To empty a variable</w:t>
            </w:r>
          </w:p>
        </w:tc>
        <w:tc>
          <w:tcPr>
            <w:tcW w:w="6925" w:type="dxa"/>
          </w:tcPr>
          <w:p w14:paraId="7A99D40F" w14:textId="12D28C92" w:rsidR="00924CE9" w:rsidRDefault="00924CE9" w:rsidP="002D3C21">
            <w:pPr>
              <w:rPr>
                <w:rFonts w:ascii="Courier New" w:hAnsi="Courier New" w:cs="Courier New"/>
                <w:b/>
                <w:bCs/>
              </w:rPr>
            </w:pPr>
            <w:r w:rsidRPr="00924CE9">
              <w:rPr>
                <w:rFonts w:ascii="Courier New" w:hAnsi="Courier New" w:cs="Courier New"/>
                <w:b/>
                <w:bCs/>
                <w:i/>
                <w:iCs/>
              </w:rPr>
              <w:t>$SomeVariable</w:t>
            </w:r>
            <w:r>
              <w:rPr>
                <w:rFonts w:ascii="Courier New" w:hAnsi="Courier New" w:cs="Courier New"/>
                <w:b/>
                <w:bCs/>
              </w:rPr>
              <w:t xml:space="preserve"> = $null</w:t>
            </w:r>
          </w:p>
        </w:tc>
      </w:tr>
      <w:tr w:rsidR="00F63E48" w14:paraId="6FDD94F2" w14:textId="77777777" w:rsidTr="00B445D2">
        <w:tc>
          <w:tcPr>
            <w:tcW w:w="3865" w:type="dxa"/>
          </w:tcPr>
          <w:p w14:paraId="336B1DC9" w14:textId="089B8925" w:rsidR="00F63E48" w:rsidRDefault="00F63E48" w:rsidP="00B445D2">
            <w:pPr>
              <w:rPr>
                <w:rFonts w:ascii="Eurostile" w:hAnsi="Eurostile"/>
              </w:rPr>
            </w:pPr>
            <w:r>
              <w:rPr>
                <w:rFonts w:ascii="Eurostile" w:hAnsi="Eurostile"/>
              </w:rPr>
              <w:t>Variable data types determine available manipulations</w:t>
            </w:r>
          </w:p>
        </w:tc>
        <w:tc>
          <w:tcPr>
            <w:tcW w:w="6925" w:type="dxa"/>
          </w:tcPr>
          <w:p w14:paraId="1EB9D0FC" w14:textId="1C273338" w:rsidR="00F63E48" w:rsidRDefault="00F63E48" w:rsidP="002D3C21">
            <w:pPr>
              <w:rPr>
                <w:rFonts w:ascii="Eurostile" w:hAnsi="Eurostile"/>
              </w:rPr>
            </w:pPr>
            <w:r>
              <w:rPr>
                <w:rFonts w:ascii="Eurostile" w:hAnsi="Eurostile"/>
              </w:rPr>
              <w:t>Most of the time PowerShell automatically assigns a data type and that mostly works.</w:t>
            </w:r>
          </w:p>
          <w:p w14:paraId="26E4AB1C" w14:textId="2D851AC1" w:rsidR="00F63E48" w:rsidRDefault="00F63E48" w:rsidP="002D3C21">
            <w:pPr>
              <w:rPr>
                <w:rFonts w:ascii="Eurostile" w:hAnsi="Eurostile"/>
              </w:rPr>
            </w:pPr>
          </w:p>
          <w:p w14:paraId="66601FD3" w14:textId="433346D7" w:rsidR="00F63E48" w:rsidRDefault="00F63E48" w:rsidP="002D3C21">
            <w:pPr>
              <w:rPr>
                <w:rFonts w:ascii="Eurostile" w:hAnsi="Eurostile"/>
              </w:rPr>
            </w:pPr>
            <w:r>
              <w:rPr>
                <w:rFonts w:ascii="Eurostile" w:hAnsi="Eurostile"/>
              </w:rPr>
              <w:t>Some available data types are:</w:t>
            </w:r>
          </w:p>
          <w:p w14:paraId="7B83ABB1" w14:textId="77777777" w:rsidR="00F63E48" w:rsidRDefault="00F63E48" w:rsidP="002D3C21">
            <w:pPr>
              <w:rPr>
                <w:rFonts w:ascii="Courier New" w:hAnsi="Courier New" w:cs="Courier New"/>
                <w:b/>
                <w:bCs/>
              </w:rPr>
            </w:pPr>
          </w:p>
          <w:p w14:paraId="0BB5286B" w14:textId="77777777" w:rsidR="00F63E48" w:rsidRDefault="00F63E48" w:rsidP="002D3C21">
            <w:pPr>
              <w:rPr>
                <w:rFonts w:ascii="Courier New" w:hAnsi="Courier New" w:cs="Courier New"/>
                <w:b/>
                <w:bCs/>
              </w:rPr>
            </w:pPr>
            <w:r>
              <w:rPr>
                <w:rFonts w:ascii="Courier New" w:hAnsi="Courier New" w:cs="Courier New"/>
                <w:b/>
                <w:bCs/>
              </w:rPr>
              <w:t>String</w:t>
            </w:r>
          </w:p>
          <w:p w14:paraId="4E5626BE" w14:textId="773CF589" w:rsidR="00F63E48" w:rsidRDefault="00F63E48" w:rsidP="002D3C21">
            <w:pPr>
              <w:rPr>
                <w:rFonts w:ascii="Courier New" w:hAnsi="Courier New" w:cs="Courier New"/>
                <w:b/>
                <w:bCs/>
              </w:rPr>
            </w:pPr>
            <w:r>
              <w:rPr>
                <w:rFonts w:ascii="Courier New" w:hAnsi="Courier New" w:cs="Courier New"/>
                <w:b/>
                <w:bCs/>
              </w:rPr>
              <w:t>Int</w:t>
            </w:r>
            <w:r>
              <w:rPr>
                <w:rFonts w:ascii="Eurostile" w:hAnsi="Eurostile"/>
              </w:rPr>
              <w:t xml:space="preserve">   32 bit integer</w:t>
            </w:r>
          </w:p>
          <w:p w14:paraId="749246B7" w14:textId="1E652BB6" w:rsidR="00F63E48" w:rsidRDefault="00F63E48" w:rsidP="002D3C21">
            <w:pPr>
              <w:rPr>
                <w:rFonts w:ascii="Courier New" w:hAnsi="Courier New" w:cs="Courier New"/>
                <w:b/>
                <w:bCs/>
              </w:rPr>
            </w:pPr>
            <w:r>
              <w:rPr>
                <w:rFonts w:ascii="Courier New" w:hAnsi="Courier New" w:cs="Courier New"/>
                <w:b/>
                <w:bCs/>
              </w:rPr>
              <w:t>Double</w:t>
            </w:r>
            <w:r>
              <w:rPr>
                <w:rFonts w:ascii="Eurostile" w:hAnsi="Eurostile"/>
              </w:rPr>
              <w:t xml:space="preserve">   64-bit floating point value, for decimals</w:t>
            </w:r>
          </w:p>
          <w:p w14:paraId="307B75CE" w14:textId="77777777" w:rsidR="00F63E48" w:rsidRDefault="00F63E48" w:rsidP="002D3C21">
            <w:pPr>
              <w:rPr>
                <w:rFonts w:ascii="Courier New" w:hAnsi="Courier New" w:cs="Courier New"/>
                <w:b/>
                <w:bCs/>
              </w:rPr>
            </w:pPr>
            <w:r>
              <w:rPr>
                <w:rFonts w:ascii="Courier New" w:hAnsi="Courier New" w:cs="Courier New"/>
                <w:b/>
                <w:bCs/>
              </w:rPr>
              <w:t>DateTime</w:t>
            </w:r>
          </w:p>
          <w:p w14:paraId="2F62798B" w14:textId="01307785" w:rsidR="00F63E48" w:rsidRPr="00F63E48" w:rsidRDefault="00F63E48" w:rsidP="002D3C21">
            <w:pPr>
              <w:rPr>
                <w:rFonts w:ascii="Courier New" w:hAnsi="Courier New" w:cs="Courier New"/>
                <w:b/>
                <w:bCs/>
              </w:rPr>
            </w:pPr>
            <w:r>
              <w:rPr>
                <w:rFonts w:ascii="Courier New" w:hAnsi="Courier New" w:cs="Courier New"/>
                <w:b/>
                <w:bCs/>
              </w:rPr>
              <w:t>Bool</w:t>
            </w:r>
            <w:r>
              <w:rPr>
                <w:rFonts w:ascii="Eurostile" w:hAnsi="Eurostile"/>
              </w:rPr>
              <w:t xml:space="preserve">  stores values of </w:t>
            </w:r>
            <w:r>
              <w:rPr>
                <w:rFonts w:ascii="Courier New" w:hAnsi="Courier New" w:cs="Courier New"/>
                <w:b/>
                <w:bCs/>
              </w:rPr>
              <w:t xml:space="preserve">$true </w:t>
            </w:r>
            <w:r>
              <w:rPr>
                <w:rFonts w:ascii="Eurostile" w:hAnsi="Eurostile"/>
              </w:rPr>
              <w:t xml:space="preserve">and </w:t>
            </w:r>
            <w:r>
              <w:rPr>
                <w:rFonts w:ascii="Courier New" w:hAnsi="Courier New" w:cs="Courier New"/>
                <w:b/>
                <w:bCs/>
              </w:rPr>
              <w:t>$false</w:t>
            </w:r>
            <w:r>
              <w:rPr>
                <w:rFonts w:ascii="Eurostile" w:hAnsi="Eurostile"/>
              </w:rPr>
              <w:t>.</w:t>
            </w:r>
          </w:p>
        </w:tc>
      </w:tr>
      <w:tr w:rsidR="003F7069" w14:paraId="19AE3027" w14:textId="77777777" w:rsidTr="00B445D2">
        <w:tc>
          <w:tcPr>
            <w:tcW w:w="3865" w:type="dxa"/>
          </w:tcPr>
          <w:p w14:paraId="61E0DDB2" w14:textId="184BCD2D" w:rsidR="003F7069" w:rsidRDefault="003F7069" w:rsidP="00B445D2">
            <w:pPr>
              <w:rPr>
                <w:rFonts w:ascii="Eurostile" w:hAnsi="Eurostile"/>
              </w:rPr>
            </w:pPr>
            <w:r>
              <w:rPr>
                <w:rFonts w:ascii="Eurostile" w:hAnsi="Eurostile"/>
              </w:rPr>
              <w:t>Force a variable to accept only specific type of content</w:t>
            </w:r>
            <w:r w:rsidR="00DE7C8A">
              <w:rPr>
                <w:rFonts w:ascii="Eurostile" w:hAnsi="Eurostile"/>
              </w:rPr>
              <w:t xml:space="preserve"> (limitations apply)</w:t>
            </w:r>
          </w:p>
        </w:tc>
        <w:tc>
          <w:tcPr>
            <w:tcW w:w="6925" w:type="dxa"/>
          </w:tcPr>
          <w:p w14:paraId="2655F2C8" w14:textId="5055A612" w:rsidR="00DE7C8A" w:rsidRDefault="00DE7C8A" w:rsidP="00DE7C8A">
            <w:pPr>
              <w:rPr>
                <w:rFonts w:ascii="Courier New" w:hAnsi="Courier New" w:cs="Courier New"/>
                <w:b/>
                <w:bCs/>
              </w:rPr>
            </w:pPr>
            <w:r>
              <w:rPr>
                <w:rFonts w:ascii="Courier New" w:hAnsi="Courier New" w:cs="Courier New"/>
                <w:b/>
                <w:bCs/>
              </w:rPr>
              <w:t>[Int]$Num2 = “5”</w:t>
            </w:r>
          </w:p>
          <w:p w14:paraId="00D0E6BF" w14:textId="150C33DE" w:rsidR="00DE7C8A" w:rsidRDefault="00DE7C8A" w:rsidP="00DE7C8A">
            <w:pPr>
              <w:rPr>
                <w:rFonts w:ascii="Courier New" w:hAnsi="Courier New" w:cs="Courier New"/>
                <w:b/>
                <w:bCs/>
              </w:rPr>
            </w:pPr>
            <w:r>
              <w:rPr>
                <w:rFonts w:ascii="Courier New" w:hAnsi="Courier New" w:cs="Courier New"/>
                <w:b/>
                <w:bCs/>
              </w:rPr>
              <w:t>[DateTime]$date = “January 5, 2020 11:49AM”</w:t>
            </w:r>
          </w:p>
          <w:p w14:paraId="0AA5E77C" w14:textId="77777777" w:rsidR="003F7069" w:rsidRDefault="003F7069" w:rsidP="002D3C21">
            <w:pPr>
              <w:rPr>
                <w:rFonts w:ascii="Eurostile" w:hAnsi="Eurostile"/>
              </w:rPr>
            </w:pPr>
          </w:p>
        </w:tc>
      </w:tr>
      <w:tr w:rsidR="00DE7C8A" w14:paraId="7D131D73" w14:textId="77777777" w:rsidTr="00B445D2">
        <w:tc>
          <w:tcPr>
            <w:tcW w:w="3865" w:type="dxa"/>
          </w:tcPr>
          <w:p w14:paraId="2554AB7B" w14:textId="41D4B64C" w:rsidR="00DE7C8A" w:rsidRDefault="00DE7C8A" w:rsidP="00B445D2">
            <w:pPr>
              <w:rPr>
                <w:rFonts w:ascii="Eurostile" w:hAnsi="Eurostile"/>
              </w:rPr>
            </w:pPr>
            <w:r>
              <w:rPr>
                <w:rFonts w:ascii="Eurostile" w:hAnsi="Eurostile"/>
              </w:rPr>
              <w:t>View a variables</w:t>
            </w:r>
            <w:r w:rsidR="002E62C7">
              <w:rPr>
                <w:rFonts w:ascii="Eurostile" w:hAnsi="Eurostile"/>
              </w:rPr>
              <w:t>’</w:t>
            </w:r>
            <w:r>
              <w:rPr>
                <w:rFonts w:ascii="Eurostile" w:hAnsi="Eurostile"/>
              </w:rPr>
              <w:t xml:space="preserve"> type</w:t>
            </w:r>
          </w:p>
        </w:tc>
        <w:tc>
          <w:tcPr>
            <w:tcW w:w="6925" w:type="dxa"/>
          </w:tcPr>
          <w:p w14:paraId="3C434DF9" w14:textId="2819EBBD" w:rsidR="00DE7C8A" w:rsidRDefault="00DE7C8A" w:rsidP="00DE7C8A">
            <w:pPr>
              <w:rPr>
                <w:rFonts w:ascii="Courier New" w:hAnsi="Courier New" w:cs="Courier New"/>
                <w:b/>
                <w:bCs/>
              </w:rPr>
            </w:pPr>
            <w:r>
              <w:rPr>
                <w:rFonts w:ascii="Courier New" w:hAnsi="Courier New" w:cs="Courier New"/>
                <w:b/>
                <w:bCs/>
              </w:rPr>
              <w:t>$date.GetType()</w:t>
            </w:r>
          </w:p>
        </w:tc>
      </w:tr>
    </w:tbl>
    <w:p w14:paraId="095D9510" w14:textId="662C2C93" w:rsidR="00F77817" w:rsidRDefault="00F77817"/>
    <w:p w14:paraId="47B6F239" w14:textId="70909FCA" w:rsidR="00EF0201" w:rsidRDefault="00EF0201">
      <w:r>
        <w:br w:type="page"/>
      </w:r>
    </w:p>
    <w:p w14:paraId="774EF759" w14:textId="2B7411FC" w:rsidR="00F77817" w:rsidRDefault="00F77817"/>
    <w:tbl>
      <w:tblPr>
        <w:tblStyle w:val="TableGrid"/>
        <w:tblW w:w="0" w:type="auto"/>
        <w:tblLook w:val="04A0" w:firstRow="1" w:lastRow="0" w:firstColumn="1" w:lastColumn="0" w:noHBand="0" w:noVBand="1"/>
      </w:tblPr>
      <w:tblGrid>
        <w:gridCol w:w="3865"/>
        <w:gridCol w:w="6925"/>
      </w:tblGrid>
      <w:tr w:rsidR="00EF0201" w:rsidRPr="006527D8" w14:paraId="19BE3C5A" w14:textId="77777777" w:rsidTr="008432F8">
        <w:tc>
          <w:tcPr>
            <w:tcW w:w="3865" w:type="dxa"/>
            <w:shd w:val="clear" w:color="auto" w:fill="D9D9D9" w:themeFill="background1" w:themeFillShade="D9"/>
          </w:tcPr>
          <w:p w14:paraId="45D61B0A" w14:textId="6A162B69" w:rsidR="00EF0201" w:rsidRPr="0080572B" w:rsidRDefault="00EF0201" w:rsidP="00B445D2">
            <w:pPr>
              <w:rPr>
                <w:rFonts w:ascii="Eurostile" w:hAnsi="Eurostile"/>
                <w:b/>
                <w:bCs/>
                <w:sz w:val="24"/>
                <w:szCs w:val="24"/>
              </w:rPr>
            </w:pPr>
            <w:r>
              <w:rPr>
                <w:rFonts w:ascii="Eurostile" w:hAnsi="Eurostile"/>
                <w:b/>
                <w:bCs/>
                <w:sz w:val="24"/>
                <w:szCs w:val="24"/>
              </w:rPr>
              <w:t>Activity {Manipulating Variables}</w:t>
            </w:r>
          </w:p>
        </w:tc>
        <w:tc>
          <w:tcPr>
            <w:tcW w:w="6925" w:type="dxa"/>
            <w:shd w:val="clear" w:color="auto" w:fill="D9D9D9" w:themeFill="background1" w:themeFillShade="D9"/>
          </w:tcPr>
          <w:p w14:paraId="41D81584" w14:textId="77777777" w:rsidR="00EF0201" w:rsidRPr="006527D8" w:rsidRDefault="00EF0201" w:rsidP="00B445D2">
            <w:pPr>
              <w:rPr>
                <w:rFonts w:ascii="Courier New" w:hAnsi="Courier New" w:cs="Courier New"/>
                <w:b/>
                <w:bCs/>
              </w:rPr>
            </w:pPr>
            <w:r>
              <w:rPr>
                <w:rFonts w:ascii="Eurostile" w:hAnsi="Eurostile"/>
                <w:b/>
                <w:bCs/>
                <w:sz w:val="24"/>
                <w:szCs w:val="24"/>
              </w:rPr>
              <w:t>Code and Notes</w:t>
            </w:r>
          </w:p>
        </w:tc>
      </w:tr>
      <w:tr w:rsidR="00EF0201" w:rsidRPr="00A049E0" w14:paraId="4CAA9F90" w14:textId="77777777" w:rsidTr="00B445D2">
        <w:tc>
          <w:tcPr>
            <w:tcW w:w="3865" w:type="dxa"/>
          </w:tcPr>
          <w:p w14:paraId="321E028B" w14:textId="3DAE60E8" w:rsidR="00EF0201" w:rsidRPr="00281363" w:rsidRDefault="00231153" w:rsidP="00B445D2">
            <w:pPr>
              <w:rPr>
                <w:rFonts w:ascii="Eurostile" w:hAnsi="Eurostile"/>
                <w:b/>
                <w:bCs/>
                <w:sz w:val="24"/>
                <w:szCs w:val="24"/>
              </w:rPr>
            </w:pPr>
            <w:r>
              <w:rPr>
                <w:rFonts w:ascii="Eurostile" w:hAnsi="Eurostile"/>
              </w:rPr>
              <w:t>Variables, just as objects, have properties and methods</w:t>
            </w:r>
          </w:p>
        </w:tc>
        <w:tc>
          <w:tcPr>
            <w:tcW w:w="6925" w:type="dxa"/>
          </w:tcPr>
          <w:p w14:paraId="642DD0A8" w14:textId="2D4AC6AF" w:rsidR="00EF0201" w:rsidRPr="002373CC" w:rsidRDefault="00EF0201" w:rsidP="002373CC">
            <w:pPr>
              <w:rPr>
                <w:rFonts w:ascii="Courier New" w:hAnsi="Courier New" w:cs="Courier New"/>
                <w:b/>
                <w:bCs/>
              </w:rPr>
            </w:pPr>
          </w:p>
        </w:tc>
      </w:tr>
      <w:tr w:rsidR="00EF0201" w:rsidRPr="002D3C21" w14:paraId="16FDB69B" w14:textId="77777777" w:rsidTr="00B445D2">
        <w:tc>
          <w:tcPr>
            <w:tcW w:w="3865" w:type="dxa"/>
          </w:tcPr>
          <w:p w14:paraId="48B82BAE" w14:textId="5EF42AA6" w:rsidR="00EF0201" w:rsidRPr="00A049E0" w:rsidRDefault="002373CC" w:rsidP="00B445D2">
            <w:pPr>
              <w:rPr>
                <w:rFonts w:ascii="Eurostile" w:hAnsi="Eurostile"/>
              </w:rPr>
            </w:pPr>
            <w:r>
              <w:rPr>
                <w:rFonts w:ascii="Eurostile" w:hAnsi="Eurostile"/>
              </w:rPr>
              <w:t xml:space="preserve">The simplest method for identifying the properties and methods available for a variable is to pipe the variable to </w:t>
            </w:r>
            <w:r>
              <w:rPr>
                <w:rFonts w:ascii="Eurostile" w:hAnsi="Eurostile"/>
              </w:rPr>
              <w:br/>
            </w:r>
            <w:r>
              <w:rPr>
                <w:rFonts w:ascii="Courier New" w:hAnsi="Courier New" w:cs="Courier New"/>
                <w:b/>
                <w:bCs/>
              </w:rPr>
              <w:t>Get-Member</w:t>
            </w:r>
          </w:p>
        </w:tc>
        <w:tc>
          <w:tcPr>
            <w:tcW w:w="6925" w:type="dxa"/>
          </w:tcPr>
          <w:p w14:paraId="0E8ECA90" w14:textId="746C02D1" w:rsidR="00EF0201" w:rsidRPr="002373CC" w:rsidRDefault="002373CC" w:rsidP="00B445D2">
            <w:pPr>
              <w:rPr>
                <w:rFonts w:ascii="Eurostile" w:hAnsi="Eurostile"/>
              </w:rPr>
            </w:pPr>
            <w:r>
              <w:rPr>
                <w:rFonts w:ascii="Courier New" w:hAnsi="Courier New" w:cs="Courier New"/>
                <w:b/>
                <w:bCs/>
              </w:rPr>
              <w:t>$LogFile | Get-Member</w:t>
            </w:r>
          </w:p>
        </w:tc>
      </w:tr>
      <w:tr w:rsidR="002373CC" w:rsidRPr="002D3C21" w14:paraId="52CF04E4" w14:textId="77777777" w:rsidTr="00B445D2">
        <w:tc>
          <w:tcPr>
            <w:tcW w:w="3865" w:type="dxa"/>
          </w:tcPr>
          <w:p w14:paraId="39A725E8" w14:textId="20F679D9" w:rsidR="002373CC" w:rsidRDefault="002373CC" w:rsidP="00B445D2">
            <w:pPr>
              <w:rPr>
                <w:rFonts w:ascii="Eurostile" w:hAnsi="Eurostile"/>
              </w:rPr>
            </w:pPr>
            <w:r>
              <w:rPr>
                <w:rFonts w:ascii="Eurostile" w:hAnsi="Eurostile"/>
              </w:rPr>
              <w:t>To browse through the properties and methods for a variable, you can use tab completion by typing the name of the variable appended with a dot. When you press Tab, the properties and methods available for the variable display.</w:t>
            </w:r>
          </w:p>
        </w:tc>
        <w:tc>
          <w:tcPr>
            <w:tcW w:w="6925" w:type="dxa"/>
          </w:tcPr>
          <w:p w14:paraId="5C66120B" w14:textId="18F4DABF" w:rsidR="002373CC" w:rsidRDefault="002373CC" w:rsidP="00B445D2">
            <w:pPr>
              <w:rPr>
                <w:rFonts w:ascii="Courier New" w:hAnsi="Courier New" w:cs="Courier New"/>
                <w:b/>
                <w:bCs/>
              </w:rPr>
            </w:pPr>
            <w:r>
              <w:rPr>
                <w:rFonts w:ascii="Eurostile" w:hAnsi="Eurostile"/>
              </w:rPr>
              <w:t>For more information on .NET Framework variable types, refer to “System Namespace” at:</w:t>
            </w:r>
            <w:r>
              <w:rPr>
                <w:rFonts w:ascii="Eurostile" w:hAnsi="Eurostile"/>
              </w:rPr>
              <w:br/>
            </w:r>
            <w:r>
              <w:rPr>
                <w:rFonts w:ascii="Courier New" w:hAnsi="Courier New" w:cs="Courier New"/>
                <w:b/>
                <w:bCs/>
              </w:rPr>
              <w:t>https://aka.ms/krlgav</w:t>
            </w:r>
          </w:p>
        </w:tc>
      </w:tr>
      <w:tr w:rsidR="00B90D25" w:rsidRPr="002D3C21" w14:paraId="0A131ABB" w14:textId="77777777" w:rsidTr="00B445D2">
        <w:tc>
          <w:tcPr>
            <w:tcW w:w="3865" w:type="dxa"/>
          </w:tcPr>
          <w:p w14:paraId="0C872F01" w14:textId="5FF75A54" w:rsidR="00B90D25" w:rsidRDefault="00B90D25" w:rsidP="00B445D2">
            <w:pPr>
              <w:rPr>
                <w:rFonts w:ascii="Eurostile" w:hAnsi="Eurostile"/>
              </w:rPr>
            </w:pPr>
            <w:r>
              <w:rPr>
                <w:rFonts w:ascii="Eurostile" w:hAnsi="Eurostile"/>
              </w:rPr>
              <w:t xml:space="preserve">String variables have only one property, </w:t>
            </w:r>
            <w:r>
              <w:rPr>
                <w:rFonts w:ascii="Eurostile" w:hAnsi="Eurostile"/>
              </w:rPr>
              <w:br/>
            </w:r>
            <w:r>
              <w:rPr>
                <w:rFonts w:ascii="Courier New" w:hAnsi="Courier New" w:cs="Courier New"/>
                <w:b/>
                <w:bCs/>
              </w:rPr>
              <w:t>Length</w:t>
            </w:r>
          </w:p>
        </w:tc>
        <w:tc>
          <w:tcPr>
            <w:tcW w:w="6925" w:type="dxa"/>
          </w:tcPr>
          <w:p w14:paraId="3922E0B4" w14:textId="3D48E5CD" w:rsidR="00B90D25" w:rsidRDefault="00B90D25" w:rsidP="00B445D2">
            <w:pPr>
              <w:rPr>
                <w:rFonts w:ascii="Eurostile" w:hAnsi="Eurostile"/>
              </w:rPr>
            </w:pPr>
            <w:r>
              <w:rPr>
                <w:rFonts w:ascii="Courier New" w:hAnsi="Courier New" w:cs="Courier New"/>
                <w:b/>
                <w:bCs/>
              </w:rPr>
              <w:t>$LogFile.Length</w:t>
            </w:r>
          </w:p>
        </w:tc>
      </w:tr>
      <w:tr w:rsidR="00B90D25" w:rsidRPr="002D3C21" w14:paraId="3EEB7424" w14:textId="77777777" w:rsidTr="00B445D2">
        <w:tc>
          <w:tcPr>
            <w:tcW w:w="3865" w:type="dxa"/>
          </w:tcPr>
          <w:p w14:paraId="60D0D3D5" w14:textId="2DCCA489" w:rsidR="00B90D25" w:rsidRPr="00B90D25" w:rsidRDefault="00B90D25" w:rsidP="00B445D2">
            <w:pPr>
              <w:rPr>
                <w:rFonts w:ascii="Eurostile" w:hAnsi="Eurostile"/>
              </w:rPr>
            </w:pPr>
            <w:r>
              <w:rPr>
                <w:rFonts w:ascii="Eurostile" w:hAnsi="Eurostile"/>
              </w:rPr>
              <w:t xml:space="preserve">The following are </w:t>
            </w:r>
            <w:r>
              <w:rPr>
                <w:rFonts w:ascii="Eurostile" w:hAnsi="Eurostile"/>
                <w:i/>
                <w:iCs/>
              </w:rPr>
              <w:t>some</w:t>
            </w:r>
            <w:r>
              <w:rPr>
                <w:rFonts w:ascii="Eurostile" w:hAnsi="Eurostile"/>
              </w:rPr>
              <w:t xml:space="preserve"> of the string variable </w:t>
            </w:r>
            <w:r>
              <w:rPr>
                <w:rFonts w:ascii="Eurostile" w:hAnsi="Eurostile"/>
                <w:i/>
                <w:iCs/>
              </w:rPr>
              <w:t>methods</w:t>
            </w:r>
            <w:r>
              <w:rPr>
                <w:rFonts w:ascii="Eurostile" w:hAnsi="Eurostile"/>
              </w:rPr>
              <w:t>.</w:t>
            </w:r>
          </w:p>
        </w:tc>
        <w:tc>
          <w:tcPr>
            <w:tcW w:w="6925" w:type="dxa"/>
          </w:tcPr>
          <w:p w14:paraId="284F57AC" w14:textId="77777777" w:rsidR="00B90D25" w:rsidRDefault="00C529C4" w:rsidP="00B445D2">
            <w:pPr>
              <w:rPr>
                <w:rFonts w:ascii="Courier New" w:hAnsi="Courier New" w:cs="Courier New"/>
                <w:b/>
                <w:bCs/>
              </w:rPr>
            </w:pPr>
            <w:r>
              <w:rPr>
                <w:rFonts w:ascii="Courier New" w:hAnsi="Courier New" w:cs="Courier New"/>
                <w:b/>
                <w:bCs/>
              </w:rPr>
              <w:t>Contains(string value)</w:t>
            </w:r>
          </w:p>
          <w:p w14:paraId="7E42A644" w14:textId="77777777" w:rsidR="00C529C4" w:rsidRDefault="00C529C4" w:rsidP="00B445D2">
            <w:pPr>
              <w:rPr>
                <w:rFonts w:ascii="Courier New" w:hAnsi="Courier New" w:cs="Courier New"/>
                <w:b/>
                <w:bCs/>
              </w:rPr>
            </w:pPr>
            <w:r>
              <w:rPr>
                <w:rFonts w:ascii="Courier New" w:hAnsi="Courier New" w:cs="Courier New"/>
                <w:b/>
                <w:bCs/>
              </w:rPr>
              <w:t>Insert(int startindex, string value)</w:t>
            </w:r>
          </w:p>
          <w:p w14:paraId="54FF804F" w14:textId="77777777" w:rsidR="00C529C4" w:rsidRDefault="00C529C4" w:rsidP="00B445D2">
            <w:pPr>
              <w:rPr>
                <w:rFonts w:ascii="Courier New" w:hAnsi="Courier New" w:cs="Courier New"/>
                <w:b/>
                <w:bCs/>
              </w:rPr>
            </w:pPr>
            <w:r>
              <w:rPr>
                <w:rFonts w:ascii="Courier New" w:hAnsi="Courier New" w:cs="Courier New"/>
                <w:b/>
                <w:bCs/>
              </w:rPr>
              <w:t>Remove(int startindex, int count)</w:t>
            </w:r>
          </w:p>
          <w:p w14:paraId="0481FFF9" w14:textId="77777777" w:rsidR="00C529C4" w:rsidRDefault="00C529C4" w:rsidP="00B445D2">
            <w:pPr>
              <w:rPr>
                <w:rFonts w:ascii="Courier New" w:hAnsi="Courier New" w:cs="Courier New"/>
                <w:b/>
                <w:bCs/>
              </w:rPr>
            </w:pPr>
            <w:r>
              <w:rPr>
                <w:rFonts w:ascii="Courier New" w:hAnsi="Courier New" w:cs="Courier New"/>
                <w:b/>
                <w:bCs/>
              </w:rPr>
              <w:t>Replace(String value, string value)</w:t>
            </w:r>
          </w:p>
          <w:p w14:paraId="7A2BC7CA" w14:textId="77777777" w:rsidR="00C529C4" w:rsidRDefault="00C529C4" w:rsidP="00B445D2">
            <w:pPr>
              <w:rPr>
                <w:rFonts w:ascii="Courier New" w:hAnsi="Courier New" w:cs="Courier New"/>
                <w:b/>
                <w:bCs/>
              </w:rPr>
            </w:pPr>
            <w:r>
              <w:rPr>
                <w:rFonts w:ascii="Courier New" w:hAnsi="Courier New" w:cs="Courier New"/>
                <w:b/>
                <w:bCs/>
              </w:rPr>
              <w:t>Split(Char separator)</w:t>
            </w:r>
          </w:p>
          <w:p w14:paraId="7AAEF68C" w14:textId="77777777" w:rsidR="00C529C4" w:rsidRDefault="00C529C4" w:rsidP="00B445D2">
            <w:pPr>
              <w:rPr>
                <w:rFonts w:ascii="Courier New" w:hAnsi="Courier New" w:cs="Courier New"/>
                <w:b/>
                <w:bCs/>
              </w:rPr>
            </w:pPr>
            <w:r>
              <w:rPr>
                <w:rFonts w:ascii="Courier New" w:hAnsi="Courier New" w:cs="Courier New"/>
                <w:b/>
                <w:bCs/>
              </w:rPr>
              <w:t>ToLower()</w:t>
            </w:r>
          </w:p>
          <w:p w14:paraId="465B7D87" w14:textId="71C22CC8" w:rsidR="00C529C4" w:rsidRDefault="00C529C4" w:rsidP="00B445D2">
            <w:pPr>
              <w:rPr>
                <w:rFonts w:ascii="Courier New" w:hAnsi="Courier New" w:cs="Courier New"/>
                <w:b/>
                <w:bCs/>
              </w:rPr>
            </w:pPr>
            <w:r>
              <w:rPr>
                <w:rFonts w:ascii="Courier New" w:hAnsi="Courier New" w:cs="Courier New"/>
                <w:b/>
                <w:bCs/>
              </w:rPr>
              <w:t>ToUpper()</w:t>
            </w:r>
          </w:p>
        </w:tc>
      </w:tr>
      <w:tr w:rsidR="00C529C4" w:rsidRPr="002D3C21" w14:paraId="0005B517" w14:textId="77777777" w:rsidTr="00B445D2">
        <w:tc>
          <w:tcPr>
            <w:tcW w:w="3865" w:type="dxa"/>
          </w:tcPr>
          <w:p w14:paraId="7410BA11" w14:textId="7F061908" w:rsidR="00C529C4" w:rsidRDefault="00C529C4" w:rsidP="00B445D2">
            <w:pPr>
              <w:rPr>
                <w:rFonts w:ascii="Eurostile" w:hAnsi="Eurostile"/>
              </w:rPr>
            </w:pPr>
            <w:r>
              <w:rPr>
                <w:rFonts w:ascii="Eurostile" w:hAnsi="Eurostile"/>
              </w:rPr>
              <w:t>Date Properties</w:t>
            </w:r>
          </w:p>
        </w:tc>
        <w:tc>
          <w:tcPr>
            <w:tcW w:w="6925" w:type="dxa"/>
          </w:tcPr>
          <w:p w14:paraId="1BB32181" w14:textId="77777777" w:rsidR="00C529C4" w:rsidRDefault="00C529C4" w:rsidP="00B445D2">
            <w:pPr>
              <w:rPr>
                <w:rFonts w:ascii="Courier New" w:hAnsi="Courier New" w:cs="Courier New"/>
                <w:b/>
                <w:bCs/>
              </w:rPr>
            </w:pPr>
            <w:r>
              <w:rPr>
                <w:rFonts w:ascii="Courier New" w:hAnsi="Courier New" w:cs="Courier New"/>
                <w:b/>
                <w:bCs/>
              </w:rPr>
              <w:t>Hour</w:t>
            </w:r>
          </w:p>
          <w:p w14:paraId="5CE58CB5" w14:textId="77777777" w:rsidR="00C529C4" w:rsidRDefault="00C529C4" w:rsidP="00B445D2">
            <w:pPr>
              <w:rPr>
                <w:rFonts w:ascii="Courier New" w:hAnsi="Courier New" w:cs="Courier New"/>
                <w:b/>
                <w:bCs/>
              </w:rPr>
            </w:pPr>
            <w:r>
              <w:rPr>
                <w:rFonts w:ascii="Courier New" w:hAnsi="Courier New" w:cs="Courier New"/>
                <w:b/>
                <w:bCs/>
              </w:rPr>
              <w:t>Minute</w:t>
            </w:r>
          </w:p>
          <w:p w14:paraId="1B370AFC" w14:textId="77777777" w:rsidR="00C529C4" w:rsidRDefault="00C529C4" w:rsidP="00B445D2">
            <w:pPr>
              <w:rPr>
                <w:rFonts w:ascii="Courier New" w:hAnsi="Courier New" w:cs="Courier New"/>
                <w:b/>
                <w:bCs/>
              </w:rPr>
            </w:pPr>
            <w:r>
              <w:rPr>
                <w:rFonts w:ascii="Courier New" w:hAnsi="Courier New" w:cs="Courier New"/>
                <w:b/>
                <w:bCs/>
              </w:rPr>
              <w:t>Second</w:t>
            </w:r>
          </w:p>
          <w:p w14:paraId="25C56C6D" w14:textId="77777777" w:rsidR="00C529C4" w:rsidRDefault="00C529C4" w:rsidP="00B445D2">
            <w:pPr>
              <w:rPr>
                <w:rFonts w:ascii="Courier New" w:hAnsi="Courier New" w:cs="Courier New"/>
                <w:b/>
                <w:bCs/>
              </w:rPr>
            </w:pPr>
            <w:r>
              <w:rPr>
                <w:rFonts w:ascii="Courier New" w:hAnsi="Courier New" w:cs="Courier New"/>
                <w:b/>
                <w:bCs/>
              </w:rPr>
              <w:t>TimeOfDay</w:t>
            </w:r>
          </w:p>
          <w:p w14:paraId="07B8F814" w14:textId="77777777" w:rsidR="00C529C4" w:rsidRDefault="00C529C4" w:rsidP="00B445D2">
            <w:pPr>
              <w:rPr>
                <w:rFonts w:ascii="Courier New" w:hAnsi="Courier New" w:cs="Courier New"/>
                <w:b/>
                <w:bCs/>
              </w:rPr>
            </w:pPr>
            <w:r>
              <w:rPr>
                <w:rFonts w:ascii="Courier New" w:hAnsi="Courier New" w:cs="Courier New"/>
                <w:b/>
                <w:bCs/>
              </w:rPr>
              <w:t>Date</w:t>
            </w:r>
          </w:p>
          <w:p w14:paraId="3EA6394A" w14:textId="77777777" w:rsidR="00C529C4" w:rsidRDefault="00C529C4" w:rsidP="00B445D2">
            <w:pPr>
              <w:rPr>
                <w:rFonts w:ascii="Courier New" w:hAnsi="Courier New" w:cs="Courier New"/>
                <w:b/>
                <w:bCs/>
              </w:rPr>
            </w:pPr>
            <w:r>
              <w:rPr>
                <w:rFonts w:ascii="Courier New" w:hAnsi="Courier New" w:cs="Courier New"/>
                <w:b/>
                <w:bCs/>
              </w:rPr>
              <w:t>DayOfWeek</w:t>
            </w:r>
          </w:p>
          <w:p w14:paraId="14C35E14" w14:textId="77777777" w:rsidR="00C529C4" w:rsidRDefault="00C529C4" w:rsidP="00B445D2">
            <w:pPr>
              <w:rPr>
                <w:rFonts w:ascii="Courier New" w:hAnsi="Courier New" w:cs="Courier New"/>
                <w:b/>
                <w:bCs/>
              </w:rPr>
            </w:pPr>
            <w:r>
              <w:rPr>
                <w:rFonts w:ascii="Courier New" w:hAnsi="Courier New" w:cs="Courier New"/>
                <w:b/>
                <w:bCs/>
              </w:rPr>
              <w:t>Month</w:t>
            </w:r>
          </w:p>
          <w:p w14:paraId="40BF2546" w14:textId="1CAF6DEA" w:rsidR="009E2A13" w:rsidRDefault="009E2A13" w:rsidP="00B445D2">
            <w:pPr>
              <w:rPr>
                <w:rFonts w:ascii="Courier New" w:hAnsi="Courier New" w:cs="Courier New"/>
                <w:b/>
                <w:bCs/>
              </w:rPr>
            </w:pPr>
            <w:r>
              <w:rPr>
                <w:rFonts w:ascii="Courier New" w:hAnsi="Courier New" w:cs="Courier New"/>
                <w:b/>
                <w:bCs/>
              </w:rPr>
              <w:t>Year</w:t>
            </w:r>
          </w:p>
        </w:tc>
      </w:tr>
      <w:tr w:rsidR="00C529C4" w:rsidRPr="002D3C21" w14:paraId="618177FB" w14:textId="77777777" w:rsidTr="00B445D2">
        <w:tc>
          <w:tcPr>
            <w:tcW w:w="3865" w:type="dxa"/>
          </w:tcPr>
          <w:p w14:paraId="4EB4B471" w14:textId="2B67B91D" w:rsidR="00C529C4" w:rsidRDefault="00C529C4" w:rsidP="00B445D2">
            <w:pPr>
              <w:rPr>
                <w:rFonts w:ascii="Eurostile" w:hAnsi="Eurostile"/>
              </w:rPr>
            </w:pPr>
            <w:r>
              <w:rPr>
                <w:rFonts w:ascii="Eurostile" w:hAnsi="Eurostile"/>
              </w:rPr>
              <w:t>Date Methods</w:t>
            </w:r>
          </w:p>
        </w:tc>
        <w:tc>
          <w:tcPr>
            <w:tcW w:w="6925" w:type="dxa"/>
          </w:tcPr>
          <w:p w14:paraId="654DBEF1" w14:textId="7DD0ABF7" w:rsidR="009E2A13" w:rsidRDefault="009E2A13" w:rsidP="009E2A13">
            <w:pPr>
              <w:rPr>
                <w:rFonts w:ascii="Courier New" w:hAnsi="Courier New" w:cs="Courier New"/>
                <w:b/>
                <w:bCs/>
              </w:rPr>
            </w:pPr>
            <w:r>
              <w:rPr>
                <w:rFonts w:ascii="Courier New" w:hAnsi="Courier New" w:cs="Courier New"/>
                <w:b/>
                <w:bCs/>
              </w:rPr>
              <w:t>AddDays(double value)</w:t>
            </w:r>
          </w:p>
          <w:p w14:paraId="49620BA1" w14:textId="5031F3ED" w:rsidR="009E2A13" w:rsidRDefault="009E2A13" w:rsidP="009E2A13">
            <w:pPr>
              <w:rPr>
                <w:rFonts w:ascii="Courier New" w:hAnsi="Courier New" w:cs="Courier New"/>
                <w:b/>
                <w:bCs/>
              </w:rPr>
            </w:pPr>
            <w:r>
              <w:rPr>
                <w:rFonts w:ascii="Courier New" w:hAnsi="Courier New" w:cs="Courier New"/>
                <w:b/>
                <w:bCs/>
              </w:rPr>
              <w:t>AddHours(double value)</w:t>
            </w:r>
          </w:p>
          <w:p w14:paraId="27679AC0" w14:textId="6047E589" w:rsidR="009E2A13" w:rsidRDefault="009E2A13" w:rsidP="009E2A13">
            <w:pPr>
              <w:rPr>
                <w:rFonts w:ascii="Courier New" w:hAnsi="Courier New" w:cs="Courier New"/>
                <w:b/>
                <w:bCs/>
              </w:rPr>
            </w:pPr>
            <w:r>
              <w:rPr>
                <w:rFonts w:ascii="Courier New" w:hAnsi="Courier New" w:cs="Courier New"/>
                <w:b/>
                <w:bCs/>
              </w:rPr>
              <w:t>AddMinutes(double value)</w:t>
            </w:r>
          </w:p>
          <w:p w14:paraId="413DA44B" w14:textId="3C7FF573" w:rsidR="009E2A13" w:rsidRDefault="009E2A13" w:rsidP="009E2A13">
            <w:pPr>
              <w:rPr>
                <w:rFonts w:ascii="Courier New" w:hAnsi="Courier New" w:cs="Courier New"/>
                <w:b/>
                <w:bCs/>
              </w:rPr>
            </w:pPr>
            <w:r>
              <w:rPr>
                <w:rFonts w:ascii="Courier New" w:hAnsi="Courier New" w:cs="Courier New"/>
                <w:b/>
                <w:bCs/>
              </w:rPr>
              <w:t>AddMonths(int months)</w:t>
            </w:r>
          </w:p>
          <w:p w14:paraId="13F802B0" w14:textId="48813F78" w:rsidR="009E2A13" w:rsidRDefault="009E2A13" w:rsidP="009E2A13">
            <w:pPr>
              <w:rPr>
                <w:rFonts w:ascii="Courier New" w:hAnsi="Courier New" w:cs="Courier New"/>
                <w:b/>
                <w:bCs/>
              </w:rPr>
            </w:pPr>
            <w:r>
              <w:rPr>
                <w:rFonts w:ascii="Courier New" w:hAnsi="Courier New" w:cs="Courier New"/>
                <w:b/>
                <w:bCs/>
              </w:rPr>
              <w:t>AddYears(int value)</w:t>
            </w:r>
          </w:p>
          <w:p w14:paraId="216CC8D8" w14:textId="54E303A4" w:rsidR="009E2A13" w:rsidRDefault="009E2A13" w:rsidP="009E2A13">
            <w:pPr>
              <w:rPr>
                <w:rFonts w:ascii="Courier New" w:hAnsi="Courier New" w:cs="Courier New"/>
                <w:b/>
                <w:bCs/>
              </w:rPr>
            </w:pPr>
            <w:r>
              <w:rPr>
                <w:rFonts w:ascii="Courier New" w:hAnsi="Courier New" w:cs="Courier New"/>
                <w:b/>
                <w:bCs/>
              </w:rPr>
              <w:t>ToLongDateString()</w:t>
            </w:r>
          </w:p>
          <w:p w14:paraId="240F8B16" w14:textId="1C591C3E" w:rsidR="009E2A13" w:rsidRDefault="009E2A13" w:rsidP="009E2A13">
            <w:pPr>
              <w:rPr>
                <w:rFonts w:ascii="Courier New" w:hAnsi="Courier New" w:cs="Courier New"/>
                <w:b/>
                <w:bCs/>
              </w:rPr>
            </w:pPr>
            <w:r>
              <w:rPr>
                <w:rFonts w:ascii="Courier New" w:hAnsi="Courier New" w:cs="Courier New"/>
                <w:b/>
                <w:bCs/>
              </w:rPr>
              <w:t>ToShortDateString()</w:t>
            </w:r>
          </w:p>
          <w:p w14:paraId="219D4520" w14:textId="2339D0BA" w:rsidR="009E2A13" w:rsidRDefault="009E2A13" w:rsidP="009E2A13">
            <w:pPr>
              <w:rPr>
                <w:rFonts w:ascii="Courier New" w:hAnsi="Courier New" w:cs="Courier New"/>
                <w:b/>
                <w:bCs/>
              </w:rPr>
            </w:pPr>
            <w:r>
              <w:rPr>
                <w:rFonts w:ascii="Courier New" w:hAnsi="Courier New" w:cs="Courier New"/>
                <w:b/>
                <w:bCs/>
              </w:rPr>
              <w:t>&lt;and more&gt;</w:t>
            </w:r>
          </w:p>
          <w:p w14:paraId="063ECD47" w14:textId="77777777" w:rsidR="00C529C4" w:rsidRDefault="00C529C4" w:rsidP="00B445D2">
            <w:pPr>
              <w:rPr>
                <w:rFonts w:ascii="Courier New" w:hAnsi="Courier New" w:cs="Courier New"/>
                <w:b/>
                <w:bCs/>
              </w:rPr>
            </w:pPr>
          </w:p>
          <w:p w14:paraId="1E88D6BF" w14:textId="21502E45" w:rsidR="009E2A13" w:rsidRDefault="009E2A13" w:rsidP="00B445D2">
            <w:pPr>
              <w:rPr>
                <w:rFonts w:ascii="Courier New" w:hAnsi="Courier New" w:cs="Courier New"/>
                <w:b/>
                <w:bCs/>
              </w:rPr>
            </w:pPr>
            <w:r>
              <w:rPr>
                <w:rFonts w:ascii="Courier New" w:hAnsi="Courier New" w:cs="Courier New"/>
                <w:b/>
                <w:bCs/>
              </w:rPr>
              <w:t>$date = Get-Date</w:t>
            </w:r>
          </w:p>
          <w:p w14:paraId="1C0BDC92" w14:textId="7B440DA8" w:rsidR="009E2A13" w:rsidRDefault="009E2A13" w:rsidP="00B445D2">
            <w:pPr>
              <w:rPr>
                <w:rFonts w:ascii="Courier New" w:hAnsi="Courier New" w:cs="Courier New"/>
                <w:b/>
                <w:bCs/>
              </w:rPr>
            </w:pPr>
            <w:r>
              <w:rPr>
                <w:rFonts w:ascii="Courier New" w:hAnsi="Courier New" w:cs="Courier New"/>
                <w:b/>
                <w:bCs/>
              </w:rPr>
              <w:t>$date</w:t>
            </w:r>
          </w:p>
          <w:p w14:paraId="7CCCEBB3" w14:textId="0D037FD4" w:rsidR="009E2A13" w:rsidRDefault="009E2A13" w:rsidP="00B445D2">
            <w:pPr>
              <w:rPr>
                <w:rFonts w:ascii="Courier New" w:hAnsi="Courier New" w:cs="Courier New"/>
                <w:b/>
                <w:bCs/>
              </w:rPr>
            </w:pPr>
            <w:r>
              <w:rPr>
                <w:rFonts w:ascii="Courier New" w:hAnsi="Courier New" w:cs="Courier New"/>
                <w:b/>
                <w:bCs/>
              </w:rPr>
              <w:t>$date.DayOfWeek</w:t>
            </w:r>
          </w:p>
          <w:p w14:paraId="057B2D32" w14:textId="3255BEE3" w:rsidR="009E2A13" w:rsidRDefault="009E2A13" w:rsidP="00B445D2">
            <w:pPr>
              <w:rPr>
                <w:rFonts w:ascii="Courier New" w:hAnsi="Courier New" w:cs="Courier New"/>
                <w:b/>
                <w:bCs/>
              </w:rPr>
            </w:pPr>
          </w:p>
        </w:tc>
      </w:tr>
    </w:tbl>
    <w:p w14:paraId="1EE2C5BE" w14:textId="7CC8D1A7" w:rsidR="00EF0201" w:rsidRDefault="00EF0201"/>
    <w:p w14:paraId="3F1FE662" w14:textId="5A4BA8FA" w:rsidR="009E2A13" w:rsidRDefault="009E2A13">
      <w:r>
        <w:br w:type="page"/>
      </w:r>
    </w:p>
    <w:p w14:paraId="239E6B2B" w14:textId="77777777" w:rsidR="00EF0201" w:rsidRDefault="00EF0201"/>
    <w:tbl>
      <w:tblPr>
        <w:tblStyle w:val="TableGrid"/>
        <w:tblW w:w="0" w:type="auto"/>
        <w:tblLook w:val="04A0" w:firstRow="1" w:lastRow="0" w:firstColumn="1" w:lastColumn="0" w:noHBand="0" w:noVBand="1"/>
      </w:tblPr>
      <w:tblGrid>
        <w:gridCol w:w="3865"/>
        <w:gridCol w:w="6925"/>
      </w:tblGrid>
      <w:tr w:rsidR="009E2A13" w:rsidRPr="006527D8" w14:paraId="0C42E203" w14:textId="77777777" w:rsidTr="008432F8">
        <w:tc>
          <w:tcPr>
            <w:tcW w:w="3865" w:type="dxa"/>
            <w:shd w:val="clear" w:color="auto" w:fill="D9D9D9" w:themeFill="background1" w:themeFillShade="D9"/>
          </w:tcPr>
          <w:p w14:paraId="18BF5BA1" w14:textId="702C3B4A" w:rsidR="009E2A13" w:rsidRPr="0080572B" w:rsidRDefault="009E2A13" w:rsidP="00B445D2">
            <w:pPr>
              <w:rPr>
                <w:rFonts w:ascii="Eurostile" w:hAnsi="Eurostile"/>
                <w:b/>
                <w:bCs/>
                <w:sz w:val="24"/>
                <w:szCs w:val="24"/>
              </w:rPr>
            </w:pPr>
            <w:r>
              <w:rPr>
                <w:rFonts w:ascii="Eurostile" w:hAnsi="Eurostile"/>
                <w:b/>
                <w:bCs/>
                <w:sz w:val="24"/>
                <w:szCs w:val="24"/>
              </w:rPr>
              <w:t>Activity {Arrays and Has Tables}</w:t>
            </w:r>
          </w:p>
        </w:tc>
        <w:tc>
          <w:tcPr>
            <w:tcW w:w="6925" w:type="dxa"/>
            <w:shd w:val="clear" w:color="auto" w:fill="D9D9D9" w:themeFill="background1" w:themeFillShade="D9"/>
          </w:tcPr>
          <w:p w14:paraId="002AFD45" w14:textId="77777777" w:rsidR="009E2A13" w:rsidRPr="006527D8" w:rsidRDefault="009E2A13" w:rsidP="00B445D2">
            <w:pPr>
              <w:rPr>
                <w:rFonts w:ascii="Courier New" w:hAnsi="Courier New" w:cs="Courier New"/>
                <w:b/>
                <w:bCs/>
              </w:rPr>
            </w:pPr>
            <w:r>
              <w:rPr>
                <w:rFonts w:ascii="Eurostile" w:hAnsi="Eurostile"/>
                <w:b/>
                <w:bCs/>
                <w:sz w:val="24"/>
                <w:szCs w:val="24"/>
              </w:rPr>
              <w:t>Code and Notes</w:t>
            </w:r>
          </w:p>
        </w:tc>
      </w:tr>
      <w:tr w:rsidR="009E2A13" w:rsidRPr="002373CC" w14:paraId="1FB7D11A" w14:textId="77777777" w:rsidTr="00B445D2">
        <w:tc>
          <w:tcPr>
            <w:tcW w:w="3865" w:type="dxa"/>
          </w:tcPr>
          <w:p w14:paraId="7CE54B6E" w14:textId="0E7B120D" w:rsidR="009E2A13" w:rsidRPr="00281363" w:rsidRDefault="009E2A13" w:rsidP="00B445D2">
            <w:pPr>
              <w:rPr>
                <w:rFonts w:ascii="Eurostile" w:hAnsi="Eurostile"/>
                <w:b/>
                <w:bCs/>
                <w:sz w:val="24"/>
                <w:szCs w:val="24"/>
              </w:rPr>
            </w:pPr>
            <w:r>
              <w:rPr>
                <w:rFonts w:ascii="Eurostile" w:hAnsi="Eurostile"/>
              </w:rPr>
              <w:t xml:space="preserve">Think of an </w:t>
            </w:r>
            <w:r w:rsidR="00633F20">
              <w:rPr>
                <w:rFonts w:ascii="Eurostile" w:hAnsi="Eurostile"/>
              </w:rPr>
              <w:t>A</w:t>
            </w:r>
            <w:r>
              <w:rPr>
                <w:rFonts w:ascii="Eurostile" w:hAnsi="Eurostile"/>
              </w:rPr>
              <w:t xml:space="preserve">rray as a </w:t>
            </w:r>
            <w:r w:rsidR="002E62C7">
              <w:rPr>
                <w:rFonts w:ascii="Eurostile" w:hAnsi="Eurostile"/>
              </w:rPr>
              <w:t>V</w:t>
            </w:r>
            <w:r>
              <w:rPr>
                <w:rFonts w:ascii="Eurostile" w:hAnsi="Eurostile"/>
              </w:rPr>
              <w:t>ariable that contains multiple values or objects.</w:t>
            </w:r>
          </w:p>
        </w:tc>
        <w:tc>
          <w:tcPr>
            <w:tcW w:w="6925" w:type="dxa"/>
          </w:tcPr>
          <w:p w14:paraId="038BA7FA" w14:textId="6E356D87" w:rsidR="009E2A13" w:rsidRPr="002373CC" w:rsidRDefault="002E62C7" w:rsidP="00443DA1">
            <w:pPr>
              <w:rPr>
                <w:rFonts w:ascii="Courier New" w:hAnsi="Courier New" w:cs="Courier New"/>
                <w:b/>
                <w:bCs/>
              </w:rPr>
            </w:pPr>
            <w:r>
              <w:rPr>
                <w:rFonts w:ascii="Eurostile" w:hAnsi="Eurostile"/>
              </w:rPr>
              <w:t>A Variable has one value; an Array has more than one value.</w:t>
            </w:r>
          </w:p>
        </w:tc>
      </w:tr>
      <w:tr w:rsidR="00805529" w:rsidRPr="002373CC" w14:paraId="028F3B0B" w14:textId="77777777" w:rsidTr="00B445D2">
        <w:tc>
          <w:tcPr>
            <w:tcW w:w="3865" w:type="dxa"/>
          </w:tcPr>
          <w:p w14:paraId="7D2F9461" w14:textId="6D2903B0" w:rsidR="00805529" w:rsidRDefault="00805529" w:rsidP="00805529">
            <w:pPr>
              <w:rPr>
                <w:rFonts w:ascii="Eurostile" w:hAnsi="Eurostile"/>
              </w:rPr>
            </w:pPr>
            <w:r>
              <w:rPr>
                <w:rFonts w:ascii="Eurostile" w:hAnsi="Eurostile"/>
              </w:rPr>
              <w:t xml:space="preserve">One way to create an </w:t>
            </w:r>
            <w:r w:rsidR="00633F20">
              <w:rPr>
                <w:rFonts w:ascii="Eurostile" w:hAnsi="Eurostile"/>
              </w:rPr>
              <w:t>A</w:t>
            </w:r>
            <w:r>
              <w:rPr>
                <w:rFonts w:ascii="Eurostile" w:hAnsi="Eurostile"/>
              </w:rPr>
              <w:t>rray is to create a comma-separated list.</w:t>
            </w:r>
          </w:p>
          <w:p w14:paraId="158E1A57" w14:textId="77777777" w:rsidR="00805529" w:rsidRDefault="00805529" w:rsidP="00B445D2">
            <w:pPr>
              <w:rPr>
                <w:rFonts w:ascii="Eurostile" w:hAnsi="Eurostile"/>
              </w:rPr>
            </w:pPr>
          </w:p>
        </w:tc>
        <w:tc>
          <w:tcPr>
            <w:tcW w:w="6925" w:type="dxa"/>
          </w:tcPr>
          <w:p w14:paraId="079537ED" w14:textId="6CA746F2" w:rsidR="00805529" w:rsidRDefault="00805529" w:rsidP="00805529">
            <w:pPr>
              <w:rPr>
                <w:rFonts w:ascii="Eurostile" w:hAnsi="Eurostile"/>
              </w:rPr>
            </w:pPr>
            <w:r>
              <w:rPr>
                <w:rFonts w:ascii="Courier New" w:hAnsi="Courier New" w:cs="Courier New"/>
                <w:b/>
                <w:bCs/>
              </w:rPr>
              <w:t>$Computer = “DC-BER”, “WEB-BER”, “VPN-BER”</w:t>
            </w:r>
            <w:r>
              <w:rPr>
                <w:rFonts w:ascii="Courier New" w:hAnsi="Courier New" w:cs="Courier New"/>
                <w:b/>
                <w:bCs/>
              </w:rPr>
              <w:br/>
              <w:t>$Numbers = 787, 2.71, 3.14</w:t>
            </w:r>
          </w:p>
        </w:tc>
      </w:tr>
      <w:tr w:rsidR="00805529" w:rsidRPr="002373CC" w14:paraId="0F799B2B" w14:textId="77777777" w:rsidTr="00B445D2">
        <w:tc>
          <w:tcPr>
            <w:tcW w:w="3865" w:type="dxa"/>
          </w:tcPr>
          <w:p w14:paraId="4FD7F3FA" w14:textId="53E2D1AB" w:rsidR="00805529" w:rsidRDefault="00805529" w:rsidP="00805529">
            <w:pPr>
              <w:rPr>
                <w:rFonts w:ascii="Eurostile" w:hAnsi="Eurostile"/>
              </w:rPr>
            </w:pPr>
            <w:r>
              <w:rPr>
                <w:rFonts w:ascii="Eurostile" w:hAnsi="Eurostile"/>
              </w:rPr>
              <w:t xml:space="preserve">Another way to create an </w:t>
            </w:r>
            <w:r w:rsidR="00633F20">
              <w:rPr>
                <w:rFonts w:ascii="Eurostile" w:hAnsi="Eurostile"/>
              </w:rPr>
              <w:t>A</w:t>
            </w:r>
            <w:r>
              <w:rPr>
                <w:rFonts w:ascii="Eurostile" w:hAnsi="Eurostile"/>
              </w:rPr>
              <w:t>rray is from the output from a command.</w:t>
            </w:r>
          </w:p>
          <w:p w14:paraId="1B086114" w14:textId="77777777" w:rsidR="00805529" w:rsidRDefault="00805529" w:rsidP="00B445D2">
            <w:pPr>
              <w:rPr>
                <w:rFonts w:ascii="Eurostile" w:hAnsi="Eurostile"/>
              </w:rPr>
            </w:pPr>
          </w:p>
        </w:tc>
        <w:tc>
          <w:tcPr>
            <w:tcW w:w="6925" w:type="dxa"/>
          </w:tcPr>
          <w:p w14:paraId="5A9234F3" w14:textId="77777777" w:rsidR="00805529" w:rsidRDefault="00805529" w:rsidP="00805529">
            <w:pPr>
              <w:rPr>
                <w:rFonts w:ascii="Courier New" w:hAnsi="Courier New" w:cs="Courier New"/>
                <w:b/>
                <w:bCs/>
              </w:rPr>
            </w:pPr>
            <w:r>
              <w:rPr>
                <w:rFonts w:ascii="Courier New" w:hAnsi="Courier New" w:cs="Courier New"/>
                <w:b/>
                <w:bCs/>
              </w:rPr>
              <w:t>$Users = Get-ADUser -Filter *</w:t>
            </w:r>
          </w:p>
          <w:p w14:paraId="2B8103C0" w14:textId="3B740316" w:rsidR="00805529" w:rsidRDefault="00805529" w:rsidP="00805529">
            <w:pPr>
              <w:rPr>
                <w:rFonts w:ascii="Eurostile" w:hAnsi="Eurostile"/>
              </w:rPr>
            </w:pPr>
            <w:r>
              <w:rPr>
                <w:rFonts w:ascii="Courier New" w:hAnsi="Courier New" w:cs="Courier New"/>
                <w:b/>
                <w:bCs/>
              </w:rPr>
              <w:t>$Files = Get-ChildItem Z:\</w:t>
            </w:r>
          </w:p>
        </w:tc>
      </w:tr>
      <w:tr w:rsidR="00805529" w:rsidRPr="002373CC" w14:paraId="70B9FCF7" w14:textId="77777777" w:rsidTr="00B445D2">
        <w:tc>
          <w:tcPr>
            <w:tcW w:w="3865" w:type="dxa"/>
          </w:tcPr>
          <w:p w14:paraId="0DB7F921" w14:textId="430071A7" w:rsidR="00805529" w:rsidRDefault="00805529" w:rsidP="00805529">
            <w:pPr>
              <w:rPr>
                <w:rFonts w:ascii="Eurostile" w:hAnsi="Eurostile"/>
              </w:rPr>
            </w:pPr>
            <w:r>
              <w:rPr>
                <w:rFonts w:ascii="Eurostile" w:hAnsi="Eurostile"/>
              </w:rPr>
              <w:t xml:space="preserve">Verify whether a variable is an </w:t>
            </w:r>
            <w:r w:rsidR="00633F20">
              <w:rPr>
                <w:rFonts w:ascii="Eurostile" w:hAnsi="Eurostile"/>
              </w:rPr>
              <w:t>A</w:t>
            </w:r>
            <w:r>
              <w:rPr>
                <w:rFonts w:ascii="Eurostile" w:hAnsi="Eurostile"/>
              </w:rPr>
              <w:t xml:space="preserve">rray by using the </w:t>
            </w:r>
            <w:r>
              <w:rPr>
                <w:rFonts w:ascii="Courier New" w:hAnsi="Courier New" w:cs="Courier New"/>
                <w:b/>
                <w:bCs/>
              </w:rPr>
              <w:t xml:space="preserve">GetType() </w:t>
            </w:r>
            <w:r>
              <w:rPr>
                <w:rFonts w:ascii="Eurostile" w:hAnsi="Eurostile"/>
              </w:rPr>
              <w:t>method</w:t>
            </w:r>
          </w:p>
        </w:tc>
        <w:tc>
          <w:tcPr>
            <w:tcW w:w="6925" w:type="dxa"/>
          </w:tcPr>
          <w:p w14:paraId="65DD2AA6" w14:textId="64582BF3" w:rsidR="00805529" w:rsidRDefault="00805529" w:rsidP="00805529">
            <w:pPr>
              <w:rPr>
                <w:rFonts w:ascii="Courier New" w:hAnsi="Courier New" w:cs="Courier New"/>
                <w:b/>
                <w:bCs/>
              </w:rPr>
            </w:pPr>
            <w:r>
              <w:rPr>
                <w:rFonts w:ascii="Eurostile" w:hAnsi="Eurostile"/>
              </w:rPr>
              <w:t xml:space="preserve">If true the </w:t>
            </w:r>
            <w:r>
              <w:rPr>
                <w:rFonts w:ascii="Courier New" w:hAnsi="Courier New" w:cs="Courier New"/>
                <w:b/>
                <w:bCs/>
              </w:rPr>
              <w:t>BaseType</w:t>
            </w:r>
            <w:r>
              <w:rPr>
                <w:rFonts w:ascii="Eurostile" w:hAnsi="Eurostile"/>
              </w:rPr>
              <w:t xml:space="preserve"> listed will be </w:t>
            </w:r>
            <w:r>
              <w:rPr>
                <w:rFonts w:ascii="Courier New" w:hAnsi="Courier New" w:cs="Courier New"/>
                <w:b/>
                <w:bCs/>
              </w:rPr>
              <w:t>System.Array</w:t>
            </w:r>
            <w:r>
              <w:rPr>
                <w:rFonts w:ascii="Eurostile" w:hAnsi="Eurostile"/>
              </w:rPr>
              <w:t>.</w:t>
            </w:r>
          </w:p>
        </w:tc>
      </w:tr>
      <w:tr w:rsidR="009E2A13" w:rsidRPr="002373CC" w14:paraId="385A3ABB" w14:textId="77777777" w:rsidTr="00B445D2">
        <w:tc>
          <w:tcPr>
            <w:tcW w:w="3865" w:type="dxa"/>
          </w:tcPr>
          <w:p w14:paraId="69DD9D85" w14:textId="739602AE" w:rsidR="009E2A13" w:rsidRPr="00A049E0" w:rsidRDefault="00805529" w:rsidP="00B445D2">
            <w:pPr>
              <w:rPr>
                <w:rFonts w:ascii="Eurostile" w:hAnsi="Eurostile"/>
              </w:rPr>
            </w:pPr>
            <w:r>
              <w:rPr>
                <w:rFonts w:ascii="Eurostile" w:hAnsi="Eurostile"/>
              </w:rPr>
              <w:t xml:space="preserve">You can create an empty </w:t>
            </w:r>
            <w:r w:rsidR="00633F20">
              <w:rPr>
                <w:rFonts w:ascii="Eurostile" w:hAnsi="Eurostile"/>
              </w:rPr>
              <w:t>A</w:t>
            </w:r>
            <w:r>
              <w:rPr>
                <w:rFonts w:ascii="Eurostile" w:hAnsi="Eurostile"/>
              </w:rPr>
              <w:t xml:space="preserve">rray for when you have a loop that adds items to the </w:t>
            </w:r>
            <w:r w:rsidR="00633F20">
              <w:rPr>
                <w:rFonts w:ascii="Eurostile" w:hAnsi="Eurostile"/>
              </w:rPr>
              <w:t>A</w:t>
            </w:r>
            <w:r>
              <w:rPr>
                <w:rFonts w:ascii="Eurostile" w:hAnsi="Eurostile"/>
              </w:rPr>
              <w:t>rray</w:t>
            </w:r>
          </w:p>
        </w:tc>
        <w:tc>
          <w:tcPr>
            <w:tcW w:w="6925" w:type="dxa"/>
          </w:tcPr>
          <w:p w14:paraId="75F0F7AA" w14:textId="557D97EA" w:rsidR="009E2A13" w:rsidRPr="002373CC" w:rsidRDefault="00805529" w:rsidP="00B445D2">
            <w:pPr>
              <w:rPr>
                <w:rFonts w:ascii="Eurostile" w:hAnsi="Eurostile"/>
              </w:rPr>
            </w:pPr>
            <w:r>
              <w:rPr>
                <w:rFonts w:ascii="Courier New" w:hAnsi="Courier New" w:cs="Courier New"/>
                <w:b/>
                <w:bCs/>
              </w:rPr>
              <w:t>$NewUsers = @()</w:t>
            </w:r>
          </w:p>
        </w:tc>
      </w:tr>
      <w:tr w:rsidR="00805529" w:rsidRPr="002373CC" w14:paraId="3E231849" w14:textId="77777777" w:rsidTr="00B445D2">
        <w:tc>
          <w:tcPr>
            <w:tcW w:w="3865" w:type="dxa"/>
          </w:tcPr>
          <w:p w14:paraId="0A9564E8" w14:textId="5146A9AE" w:rsidR="00805529" w:rsidRDefault="00805529" w:rsidP="00B445D2">
            <w:pPr>
              <w:rPr>
                <w:rFonts w:ascii="Eurostile" w:hAnsi="Eurostile"/>
              </w:rPr>
            </w:pPr>
            <w:r>
              <w:rPr>
                <w:rFonts w:ascii="Eurostile" w:hAnsi="Eurostile"/>
              </w:rPr>
              <w:t xml:space="preserve">You can also force an </w:t>
            </w:r>
            <w:r w:rsidR="00633F20">
              <w:rPr>
                <w:rFonts w:ascii="Eurostile" w:hAnsi="Eurostile"/>
              </w:rPr>
              <w:t>A</w:t>
            </w:r>
            <w:r>
              <w:rPr>
                <w:rFonts w:ascii="Eurostile" w:hAnsi="Eurostile"/>
              </w:rPr>
              <w:t>rray to be created when adding a single value to a variable.</w:t>
            </w:r>
          </w:p>
        </w:tc>
        <w:tc>
          <w:tcPr>
            <w:tcW w:w="6925" w:type="dxa"/>
          </w:tcPr>
          <w:p w14:paraId="204CD20E" w14:textId="0D86CC46" w:rsidR="00805529" w:rsidRDefault="00805529" w:rsidP="00B445D2">
            <w:pPr>
              <w:rPr>
                <w:rFonts w:ascii="Courier New" w:hAnsi="Courier New" w:cs="Courier New"/>
                <w:b/>
                <w:bCs/>
              </w:rPr>
            </w:pPr>
            <w:r>
              <w:rPr>
                <w:rFonts w:ascii="Courier New" w:hAnsi="Courier New" w:cs="Courier New"/>
                <w:b/>
                <w:bCs/>
              </w:rPr>
              <w:t>[array]$Computers = “WEB-BER”</w:t>
            </w:r>
          </w:p>
        </w:tc>
      </w:tr>
      <w:tr w:rsidR="00805529" w:rsidRPr="002373CC" w14:paraId="5A84B527" w14:textId="77777777" w:rsidTr="00B445D2">
        <w:tc>
          <w:tcPr>
            <w:tcW w:w="3865" w:type="dxa"/>
          </w:tcPr>
          <w:p w14:paraId="040BE7E9" w14:textId="1A942011" w:rsidR="00805529" w:rsidRDefault="00805529" w:rsidP="00B445D2">
            <w:pPr>
              <w:rPr>
                <w:rFonts w:ascii="Eurostile" w:hAnsi="Eurostile"/>
              </w:rPr>
            </w:pPr>
            <w:r>
              <w:rPr>
                <w:rFonts w:ascii="Eurostile" w:hAnsi="Eurostile"/>
              </w:rPr>
              <w:t xml:space="preserve">Working with </w:t>
            </w:r>
            <w:r w:rsidR="00633F20">
              <w:rPr>
                <w:rFonts w:ascii="Eurostile" w:hAnsi="Eurostile"/>
              </w:rPr>
              <w:t>A</w:t>
            </w:r>
            <w:r>
              <w:rPr>
                <w:rFonts w:ascii="Eurostile" w:hAnsi="Eurostile"/>
              </w:rPr>
              <w:t>rrays</w:t>
            </w:r>
          </w:p>
        </w:tc>
        <w:tc>
          <w:tcPr>
            <w:tcW w:w="6925" w:type="dxa"/>
          </w:tcPr>
          <w:p w14:paraId="5B1B4425" w14:textId="77777777" w:rsidR="00805529" w:rsidRDefault="00805529" w:rsidP="00B445D2">
            <w:pPr>
              <w:rPr>
                <w:rFonts w:ascii="Eurostile" w:hAnsi="Eurostile"/>
              </w:rPr>
            </w:pPr>
            <w:r>
              <w:rPr>
                <w:rFonts w:ascii="Courier New" w:hAnsi="Courier New" w:cs="Courier New"/>
                <w:b/>
                <w:bCs/>
              </w:rPr>
              <w:t>$Databases</w:t>
            </w:r>
            <w:r>
              <w:rPr>
                <w:rFonts w:ascii="Eurostile" w:hAnsi="Eurostile"/>
              </w:rPr>
              <w:t xml:space="preserve">   (displays all array items)</w:t>
            </w:r>
          </w:p>
          <w:p w14:paraId="65A678F3" w14:textId="77777777" w:rsidR="00805529" w:rsidRDefault="00805529" w:rsidP="00B445D2">
            <w:pPr>
              <w:rPr>
                <w:rFonts w:ascii="Eurostile" w:hAnsi="Eurostile"/>
              </w:rPr>
            </w:pPr>
            <w:r>
              <w:rPr>
                <w:rFonts w:ascii="Courier New" w:hAnsi="Courier New" w:cs="Courier New"/>
                <w:b/>
                <w:bCs/>
              </w:rPr>
              <w:t>$Databases[0]</w:t>
            </w:r>
            <w:r>
              <w:rPr>
                <w:rFonts w:ascii="Eurostile" w:hAnsi="Eurostile"/>
              </w:rPr>
              <w:t xml:space="preserve">   (displays an item by its index number, starting at 0</w:t>
            </w:r>
          </w:p>
          <w:p w14:paraId="418E8F36" w14:textId="77777777" w:rsidR="00805529" w:rsidRDefault="006A5510" w:rsidP="00B445D2">
            <w:pPr>
              <w:rPr>
                <w:rFonts w:ascii="Eurostile" w:hAnsi="Eurostile"/>
              </w:rPr>
            </w:pPr>
            <w:r>
              <w:rPr>
                <w:rFonts w:ascii="Courier New" w:hAnsi="Courier New" w:cs="Courier New"/>
                <w:b/>
                <w:bCs/>
              </w:rPr>
              <w:t>$Databases = $Databases + $SomeOtherDB</w:t>
            </w:r>
            <w:r>
              <w:rPr>
                <w:rFonts w:ascii="Eurostile" w:hAnsi="Eurostile"/>
              </w:rPr>
              <w:t xml:space="preserve">  (adds a new item to the array)</w:t>
            </w:r>
          </w:p>
          <w:p w14:paraId="7831E077" w14:textId="77777777" w:rsidR="006A5510" w:rsidRDefault="006A5510" w:rsidP="00B445D2">
            <w:pPr>
              <w:rPr>
                <w:rFonts w:ascii="Courier New" w:hAnsi="Courier New" w:cs="Courier New"/>
                <w:b/>
                <w:bCs/>
              </w:rPr>
            </w:pPr>
          </w:p>
          <w:p w14:paraId="19EA149C" w14:textId="65F943CA" w:rsidR="006A5510" w:rsidRDefault="006A5510" w:rsidP="00B445D2">
            <w:pPr>
              <w:rPr>
                <w:rFonts w:ascii="Eurostile" w:hAnsi="Eurostile"/>
              </w:rPr>
            </w:pPr>
            <w:r>
              <w:rPr>
                <w:rFonts w:ascii="Eurostile" w:hAnsi="Eurostile"/>
              </w:rPr>
              <w:t>To identify what you can do with the content in an array use</w:t>
            </w:r>
            <w:r>
              <w:rPr>
                <w:rFonts w:ascii="Courier New" w:hAnsi="Courier New" w:cs="Courier New"/>
                <w:b/>
                <w:bCs/>
              </w:rPr>
              <w:t xml:space="preserve"> </w:t>
            </w:r>
            <w:r>
              <w:rPr>
                <w:rFonts w:ascii="Courier New" w:hAnsi="Courier New" w:cs="Courier New"/>
                <w:b/>
                <w:bCs/>
              </w:rPr>
              <w:br/>
              <w:t>Get-Member</w:t>
            </w:r>
            <w:r>
              <w:rPr>
                <w:rFonts w:ascii="Eurostile" w:hAnsi="Eurostile"/>
              </w:rPr>
              <w:t xml:space="preserve">  such as:</w:t>
            </w:r>
          </w:p>
          <w:p w14:paraId="26AA7F4A" w14:textId="77777777" w:rsidR="006A5510" w:rsidRDefault="006A5510" w:rsidP="00B445D2">
            <w:pPr>
              <w:rPr>
                <w:rFonts w:ascii="Eurostile" w:hAnsi="Eurostile"/>
              </w:rPr>
            </w:pPr>
          </w:p>
          <w:p w14:paraId="7BC28165" w14:textId="77777777" w:rsidR="006A5510" w:rsidRDefault="006A5510" w:rsidP="00B445D2">
            <w:pPr>
              <w:rPr>
                <w:rFonts w:ascii="Courier New" w:hAnsi="Courier New" w:cs="Courier New"/>
                <w:b/>
                <w:bCs/>
              </w:rPr>
            </w:pPr>
            <w:r>
              <w:rPr>
                <w:rFonts w:ascii="Courier New" w:hAnsi="Courier New" w:cs="Courier New"/>
                <w:b/>
                <w:bCs/>
              </w:rPr>
              <w:t>$SQLAgentJobs | Get-Member</w:t>
            </w:r>
          </w:p>
          <w:p w14:paraId="24BB4DB3" w14:textId="77777777" w:rsidR="006A5510" w:rsidRDefault="006A5510" w:rsidP="00B445D2">
            <w:pPr>
              <w:rPr>
                <w:rFonts w:ascii="Courier New" w:hAnsi="Courier New" w:cs="Courier New"/>
                <w:b/>
                <w:bCs/>
              </w:rPr>
            </w:pPr>
          </w:p>
          <w:p w14:paraId="57CC7A82" w14:textId="77460661" w:rsidR="006A5510" w:rsidRDefault="006A5510" w:rsidP="00B445D2">
            <w:pPr>
              <w:rPr>
                <w:rFonts w:ascii="Courier New" w:hAnsi="Courier New" w:cs="Courier New"/>
                <w:b/>
                <w:bCs/>
              </w:rPr>
            </w:pPr>
            <w:r>
              <w:rPr>
                <w:rFonts w:ascii="Eurostile" w:hAnsi="Eurostile"/>
              </w:rPr>
              <w:t>To view the properties and methods available for an array rather than its items</w:t>
            </w:r>
            <w:r>
              <w:rPr>
                <w:rFonts w:ascii="Courier New" w:hAnsi="Courier New" w:cs="Courier New"/>
                <w:b/>
                <w:bCs/>
              </w:rPr>
              <w:br/>
              <w:t>Get-Member -InputObject  $SQLServers</w:t>
            </w:r>
          </w:p>
        </w:tc>
      </w:tr>
      <w:tr w:rsidR="006A5510" w:rsidRPr="002373CC" w14:paraId="55A58FDF" w14:textId="77777777" w:rsidTr="00B445D2">
        <w:tc>
          <w:tcPr>
            <w:tcW w:w="3865" w:type="dxa"/>
          </w:tcPr>
          <w:p w14:paraId="2C64FD68" w14:textId="30B2FA63" w:rsidR="006A5510" w:rsidRDefault="006A5510" w:rsidP="00B445D2">
            <w:pPr>
              <w:rPr>
                <w:rFonts w:ascii="Eurostile" w:hAnsi="Eurostile"/>
              </w:rPr>
            </w:pPr>
            <w:r>
              <w:rPr>
                <w:rFonts w:ascii="Eurostile" w:hAnsi="Eurostile"/>
              </w:rPr>
              <w:t>Working with Array Lists (for when you have to manipulate an array with a large amount of members)</w:t>
            </w:r>
          </w:p>
        </w:tc>
        <w:tc>
          <w:tcPr>
            <w:tcW w:w="6925" w:type="dxa"/>
          </w:tcPr>
          <w:p w14:paraId="393EA9C8" w14:textId="77777777" w:rsidR="006A5510" w:rsidRDefault="006A5510" w:rsidP="00B445D2">
            <w:pPr>
              <w:rPr>
                <w:rFonts w:ascii="Courier New" w:hAnsi="Courier New" w:cs="Courier New"/>
                <w:b/>
                <w:bCs/>
              </w:rPr>
            </w:pPr>
            <w:r>
              <w:rPr>
                <w:rFonts w:ascii="Courier New" w:hAnsi="Courier New" w:cs="Courier New"/>
                <w:b/>
                <w:bCs/>
              </w:rPr>
              <w:t>[System.Collections.ArrayList]$computers = “Srv1”, “Srv2”</w:t>
            </w:r>
          </w:p>
          <w:p w14:paraId="395A3B66" w14:textId="719C7039" w:rsidR="006A5510" w:rsidRDefault="007E40F8" w:rsidP="00B445D2">
            <w:pPr>
              <w:rPr>
                <w:rFonts w:ascii="Courier New" w:hAnsi="Courier New" w:cs="Courier New"/>
                <w:b/>
                <w:bCs/>
              </w:rPr>
            </w:pPr>
            <w:r>
              <w:rPr>
                <w:rFonts w:ascii="Eurostile" w:hAnsi="Eurostile"/>
              </w:rPr>
              <w:t>&lt;</w:t>
            </w:r>
            <w:r w:rsidR="006A5510">
              <w:rPr>
                <w:rFonts w:ascii="Eurostile" w:hAnsi="Eurostile"/>
              </w:rPr>
              <w:t>There are more details to this topic.</w:t>
            </w:r>
            <w:r>
              <w:rPr>
                <w:rFonts w:ascii="Eurostile" w:hAnsi="Eurostile"/>
              </w:rPr>
              <w:t>&gt;</w:t>
            </w:r>
          </w:p>
        </w:tc>
      </w:tr>
    </w:tbl>
    <w:p w14:paraId="0A04D9F1" w14:textId="4218B8F2" w:rsidR="00F77817" w:rsidRDefault="00F77817"/>
    <w:p w14:paraId="497BE664" w14:textId="6702768F" w:rsidR="007E40F8" w:rsidRDefault="007E40F8"/>
    <w:p w14:paraId="648B4A6D" w14:textId="6CADFBB2" w:rsidR="007E40F8" w:rsidRDefault="007E40F8">
      <w:r>
        <w:br w:type="page"/>
      </w:r>
    </w:p>
    <w:p w14:paraId="699DD20C" w14:textId="77777777" w:rsidR="007E40F8" w:rsidRDefault="007E40F8"/>
    <w:p w14:paraId="4A319F02" w14:textId="77777777" w:rsidR="007E40F8" w:rsidRDefault="007E40F8"/>
    <w:tbl>
      <w:tblPr>
        <w:tblStyle w:val="TableGrid"/>
        <w:tblW w:w="0" w:type="auto"/>
        <w:tblLook w:val="04A0" w:firstRow="1" w:lastRow="0" w:firstColumn="1" w:lastColumn="0" w:noHBand="0" w:noVBand="1"/>
      </w:tblPr>
      <w:tblGrid>
        <w:gridCol w:w="3865"/>
        <w:gridCol w:w="6925"/>
      </w:tblGrid>
      <w:tr w:rsidR="007E40F8" w:rsidRPr="00B445D2" w14:paraId="384D908A" w14:textId="77777777" w:rsidTr="006C3744">
        <w:tc>
          <w:tcPr>
            <w:tcW w:w="3865" w:type="dxa"/>
          </w:tcPr>
          <w:p w14:paraId="138E96CE" w14:textId="77777777" w:rsidR="007E40F8" w:rsidRDefault="007E40F8" w:rsidP="006C3744">
            <w:pPr>
              <w:rPr>
                <w:rFonts w:ascii="Eurostile" w:hAnsi="Eurostile"/>
              </w:rPr>
            </w:pPr>
            <w:r>
              <w:rPr>
                <w:rFonts w:ascii="Eurostile" w:hAnsi="Eurostile"/>
              </w:rPr>
              <w:t>Working with Hash Tables</w:t>
            </w:r>
          </w:p>
        </w:tc>
        <w:tc>
          <w:tcPr>
            <w:tcW w:w="6925" w:type="dxa"/>
          </w:tcPr>
          <w:p w14:paraId="603C219E" w14:textId="77777777" w:rsidR="007E40F8" w:rsidRDefault="007E40F8" w:rsidP="006C3744">
            <w:pPr>
              <w:rPr>
                <w:rFonts w:ascii="Eurostile" w:hAnsi="Eurostile"/>
              </w:rPr>
            </w:pPr>
            <w:r>
              <w:rPr>
                <w:rFonts w:ascii="Eurostile" w:hAnsi="Eurostile"/>
              </w:rPr>
              <w:t xml:space="preserve">Similar to an Array, as it stores multiple items. </w:t>
            </w:r>
            <w:r>
              <w:rPr>
                <w:rFonts w:ascii="Eurostile" w:hAnsi="Eurostile"/>
                <w:i/>
                <w:iCs/>
              </w:rPr>
              <w:t>Unlike</w:t>
            </w:r>
            <w:r>
              <w:rPr>
                <w:rFonts w:ascii="Eurostile" w:hAnsi="Eurostile"/>
              </w:rPr>
              <w:t xml:space="preserve"> an Array a </w:t>
            </w:r>
            <w:r>
              <w:rPr>
                <w:rFonts w:ascii="Eurostile" w:hAnsi="Eurostile"/>
                <w:i/>
                <w:iCs/>
              </w:rPr>
              <w:t>Hash Table</w:t>
            </w:r>
            <w:r>
              <w:rPr>
                <w:rFonts w:ascii="Eurostile" w:hAnsi="Eurostile"/>
              </w:rPr>
              <w:t xml:space="preserve"> uses a unique key for each item.</w:t>
            </w:r>
          </w:p>
          <w:p w14:paraId="7DE2A0DB" w14:textId="77777777" w:rsidR="007E40F8" w:rsidRDefault="007E40F8" w:rsidP="006C3744">
            <w:pPr>
              <w:rPr>
                <w:rFonts w:ascii="Eurostile" w:hAnsi="Eurostile"/>
              </w:rPr>
            </w:pPr>
          </w:p>
          <w:p w14:paraId="7A41F86D" w14:textId="5436B409" w:rsidR="007E40F8" w:rsidRDefault="007E40F8" w:rsidP="006C3744">
            <w:pPr>
              <w:rPr>
                <w:rFonts w:ascii="Eurostile" w:hAnsi="Eurostile"/>
              </w:rPr>
            </w:pPr>
            <w:r>
              <w:rPr>
                <w:rFonts w:ascii="Eurostile" w:hAnsi="Eurostile"/>
              </w:rPr>
              <w:t xml:space="preserve">With a </w:t>
            </w:r>
            <w:r w:rsidR="00342100">
              <w:rPr>
                <w:rFonts w:ascii="Eurostile" w:hAnsi="Eurostile"/>
              </w:rPr>
              <w:t>H</w:t>
            </w:r>
            <w:r>
              <w:rPr>
                <w:rFonts w:ascii="Eurostile" w:hAnsi="Eurostile"/>
              </w:rPr>
              <w:t>as</w:t>
            </w:r>
            <w:r w:rsidR="00342100">
              <w:rPr>
                <w:rFonts w:ascii="Eurostile" w:hAnsi="Eurostile"/>
              </w:rPr>
              <w:t>h</w:t>
            </w:r>
            <w:r>
              <w:rPr>
                <w:rFonts w:ascii="Eurostile" w:hAnsi="Eurostile"/>
              </w:rPr>
              <w:t xml:space="preserve"> </w:t>
            </w:r>
            <w:r w:rsidR="00342100">
              <w:rPr>
                <w:rFonts w:ascii="Eurostile" w:hAnsi="Eurostile"/>
              </w:rPr>
              <w:t>T</w:t>
            </w:r>
            <w:r>
              <w:rPr>
                <w:rFonts w:ascii="Eurostile" w:hAnsi="Eurostile"/>
              </w:rPr>
              <w:t xml:space="preserve">able as follows (which stores </w:t>
            </w:r>
            <w:r>
              <w:rPr>
                <w:rFonts w:ascii="Eurostile" w:hAnsi="Eurostile"/>
                <w:i/>
                <w:iCs/>
              </w:rPr>
              <w:t>both</w:t>
            </w:r>
            <w:r>
              <w:rPr>
                <w:rFonts w:ascii="Eurostile" w:hAnsi="Eurostile"/>
              </w:rPr>
              <w:t xml:space="preserve"> computer names and IP addresses</w:t>
            </w:r>
            <w:r w:rsidR="00342100">
              <w:rPr>
                <w:rFonts w:ascii="Eurostile" w:hAnsi="Eurostile"/>
              </w:rPr>
              <w:t>)</w:t>
            </w:r>
            <w:r>
              <w:rPr>
                <w:rFonts w:ascii="Eurostile" w:hAnsi="Eurostile"/>
              </w:rPr>
              <w:t>:</w:t>
            </w:r>
          </w:p>
          <w:p w14:paraId="4FE46C00" w14:textId="77777777" w:rsidR="007E40F8" w:rsidRDefault="007E40F8" w:rsidP="006C3744">
            <w:pPr>
              <w:rPr>
                <w:rFonts w:ascii="Eurostile" w:hAnsi="Eurostile"/>
              </w:rPr>
            </w:pPr>
          </w:p>
          <w:p w14:paraId="09102654" w14:textId="77777777" w:rsidR="007E40F8" w:rsidRDefault="007E40F8" w:rsidP="006C3744">
            <w:pPr>
              <w:rPr>
                <w:rFonts w:ascii="Eurostile" w:hAnsi="Eurostile"/>
              </w:rPr>
            </w:pPr>
            <w:r>
              <w:rPr>
                <w:noProof/>
              </w:rPr>
              <w:drawing>
                <wp:inline distT="0" distB="0" distL="0" distR="0" wp14:anchorId="12AEDC2C" wp14:editId="594135E3">
                  <wp:extent cx="2247900" cy="84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7900" cy="847725"/>
                          </a:xfrm>
                          <a:prstGeom prst="rect">
                            <a:avLst/>
                          </a:prstGeom>
                        </pic:spPr>
                      </pic:pic>
                    </a:graphicData>
                  </a:graphic>
                </wp:inline>
              </w:drawing>
            </w:r>
          </w:p>
          <w:p w14:paraId="4B9B0E53" w14:textId="77777777" w:rsidR="007E40F8" w:rsidRDefault="007E40F8" w:rsidP="006C3744">
            <w:pPr>
              <w:rPr>
                <w:rFonts w:ascii="Eurostile" w:hAnsi="Eurostile"/>
              </w:rPr>
            </w:pPr>
          </w:p>
          <w:p w14:paraId="16816DA2" w14:textId="77777777" w:rsidR="007E40F8" w:rsidRDefault="007E40F8" w:rsidP="006C3744">
            <w:pPr>
              <w:rPr>
                <w:rFonts w:ascii="Eurostile" w:hAnsi="Eurostile"/>
              </w:rPr>
            </w:pPr>
            <w:r>
              <w:rPr>
                <w:rFonts w:ascii="Eurostile" w:hAnsi="Eurostile"/>
              </w:rPr>
              <w:t>…you access the first item in the hash table either of the two following ways:</w:t>
            </w:r>
          </w:p>
          <w:p w14:paraId="7E578D68" w14:textId="51A593F6" w:rsidR="007E40F8" w:rsidRDefault="007E40F8" w:rsidP="006C3744">
            <w:pPr>
              <w:rPr>
                <w:rFonts w:ascii="Eurostile" w:hAnsi="Eurostile"/>
              </w:rPr>
            </w:pPr>
            <w:r>
              <w:rPr>
                <w:rFonts w:ascii="Courier New" w:hAnsi="Courier New" w:cs="Courier New"/>
                <w:b/>
                <w:bCs/>
              </w:rPr>
              <w:t>$servers.’VPN-BER’</w:t>
            </w:r>
            <w:r>
              <w:rPr>
                <w:rFonts w:ascii="Eurostile" w:hAnsi="Eurostile"/>
              </w:rPr>
              <w:t xml:space="preserve">  (the hyphen is a special character, which requires single quotes around the key)</w:t>
            </w:r>
          </w:p>
          <w:p w14:paraId="582A2446" w14:textId="77777777" w:rsidR="00342100" w:rsidRDefault="00342100" w:rsidP="006C3744">
            <w:pPr>
              <w:rPr>
                <w:rFonts w:ascii="Eurostile" w:hAnsi="Eurostile"/>
              </w:rPr>
            </w:pPr>
          </w:p>
          <w:p w14:paraId="7FD8B967" w14:textId="77777777" w:rsidR="007E40F8" w:rsidRPr="00B445D2" w:rsidRDefault="007E40F8" w:rsidP="006C3744">
            <w:pPr>
              <w:rPr>
                <w:rFonts w:ascii="Courier New" w:hAnsi="Courier New" w:cs="Courier New"/>
                <w:b/>
                <w:bCs/>
              </w:rPr>
            </w:pPr>
            <w:r>
              <w:rPr>
                <w:rFonts w:ascii="Courier New" w:hAnsi="Courier New" w:cs="Courier New"/>
                <w:b/>
                <w:bCs/>
              </w:rPr>
              <w:t>$servers[’VPN-BER’]</w:t>
            </w:r>
          </w:p>
        </w:tc>
      </w:tr>
      <w:tr w:rsidR="007E40F8" w:rsidRPr="00B445D2" w14:paraId="54874CC9" w14:textId="77777777" w:rsidTr="006C3744">
        <w:tc>
          <w:tcPr>
            <w:tcW w:w="3865" w:type="dxa"/>
          </w:tcPr>
          <w:p w14:paraId="29F4EC60" w14:textId="4AA2B213" w:rsidR="007E40F8" w:rsidRDefault="007E40F8" w:rsidP="006C3744">
            <w:pPr>
              <w:rPr>
                <w:rFonts w:ascii="Eurostile" w:hAnsi="Eurostile"/>
              </w:rPr>
            </w:pPr>
            <w:r>
              <w:rPr>
                <w:rFonts w:ascii="Eurostile" w:hAnsi="Eurostile"/>
              </w:rPr>
              <w:t>Define a Hash Table</w:t>
            </w:r>
          </w:p>
        </w:tc>
        <w:tc>
          <w:tcPr>
            <w:tcW w:w="6925" w:type="dxa"/>
          </w:tcPr>
          <w:p w14:paraId="020DB911" w14:textId="67FB2756" w:rsidR="007E40F8" w:rsidRDefault="007E40F8" w:rsidP="00472E61">
            <w:pPr>
              <w:spacing w:before="240"/>
              <w:rPr>
                <w:rFonts w:ascii="Eurostile" w:hAnsi="Eurostile"/>
              </w:rPr>
            </w:pPr>
            <w:r>
              <w:rPr>
                <w:rFonts w:ascii="Eurostile" w:hAnsi="Eurostile"/>
              </w:rPr>
              <w:t xml:space="preserve">Similar to an Array, but you need both the key </w:t>
            </w:r>
            <w:r>
              <w:rPr>
                <w:rFonts w:ascii="Eurostile" w:hAnsi="Eurostile"/>
                <w:i/>
                <w:iCs/>
              </w:rPr>
              <w:t>and</w:t>
            </w:r>
            <w:r>
              <w:rPr>
                <w:rFonts w:ascii="Eurostile" w:hAnsi="Eurostile"/>
              </w:rPr>
              <w:t xml:space="preserve"> the value.</w:t>
            </w:r>
          </w:p>
          <w:p w14:paraId="29210468" w14:textId="4B141673" w:rsidR="007E40F8" w:rsidRDefault="007E40F8" w:rsidP="00D067B8">
            <w:pPr>
              <w:pStyle w:val="ListParagraph"/>
              <w:numPr>
                <w:ilvl w:val="0"/>
                <w:numId w:val="5"/>
              </w:numPr>
              <w:ind w:left="436"/>
              <w:rPr>
                <w:rFonts w:ascii="Eurostile" w:hAnsi="Eurostile"/>
              </w:rPr>
            </w:pPr>
            <w:r>
              <w:rPr>
                <w:rFonts w:ascii="Eurostile" w:hAnsi="Eurostile"/>
              </w:rPr>
              <w:t xml:space="preserve">Begins with </w:t>
            </w:r>
            <w:r>
              <w:rPr>
                <w:rFonts w:ascii="Courier New" w:hAnsi="Courier New" w:cs="Courier New"/>
                <w:b/>
                <w:bCs/>
              </w:rPr>
              <w:t>@</w:t>
            </w:r>
          </w:p>
          <w:p w14:paraId="1B514550" w14:textId="377CFF7F" w:rsidR="007E40F8" w:rsidRDefault="007E40F8" w:rsidP="00D067B8">
            <w:pPr>
              <w:pStyle w:val="ListParagraph"/>
              <w:numPr>
                <w:ilvl w:val="0"/>
                <w:numId w:val="5"/>
              </w:numPr>
              <w:ind w:left="436"/>
              <w:rPr>
                <w:rFonts w:ascii="Eurostile" w:hAnsi="Eurostile"/>
              </w:rPr>
            </w:pPr>
            <w:r>
              <w:rPr>
                <w:rFonts w:ascii="Eurostile" w:hAnsi="Eurostile"/>
              </w:rPr>
              <w:t>Keys and associated values are enclosed in braces</w:t>
            </w:r>
          </w:p>
          <w:p w14:paraId="516280EE" w14:textId="47297870" w:rsidR="007E40F8" w:rsidRPr="007E40F8" w:rsidRDefault="007E40F8" w:rsidP="00D067B8">
            <w:pPr>
              <w:pStyle w:val="ListParagraph"/>
              <w:numPr>
                <w:ilvl w:val="0"/>
                <w:numId w:val="5"/>
              </w:numPr>
              <w:ind w:left="436"/>
              <w:rPr>
                <w:rFonts w:ascii="Eurostile" w:hAnsi="Eurostile"/>
              </w:rPr>
            </w:pPr>
            <w:r>
              <w:rPr>
                <w:rFonts w:ascii="Eurostile" w:hAnsi="Eurostile"/>
              </w:rPr>
              <w:t>Items separated by a semicolon</w:t>
            </w:r>
            <w:r w:rsidR="00D067B8">
              <w:rPr>
                <w:rFonts w:ascii="Eurostile" w:hAnsi="Eurostile"/>
              </w:rPr>
              <w:t xml:space="preserve"> (when multiple </w:t>
            </w:r>
            <w:r w:rsidR="00342100">
              <w:rPr>
                <w:rFonts w:ascii="Eurostile" w:hAnsi="Eurostile"/>
              </w:rPr>
              <w:t xml:space="preserve">items </w:t>
            </w:r>
            <w:r w:rsidR="00D067B8">
              <w:rPr>
                <w:rFonts w:ascii="Eurostile" w:hAnsi="Eurostile"/>
              </w:rPr>
              <w:t>are on the same line)</w:t>
            </w:r>
          </w:p>
          <w:p w14:paraId="7964D0D4" w14:textId="77777777" w:rsidR="007E40F8" w:rsidRDefault="007E40F8" w:rsidP="006C3744">
            <w:pPr>
              <w:rPr>
                <w:rFonts w:ascii="Eurostile" w:hAnsi="Eurostile"/>
              </w:rPr>
            </w:pPr>
          </w:p>
          <w:p w14:paraId="341CEB9A" w14:textId="468D18DF" w:rsidR="007E40F8" w:rsidRPr="007E40F8" w:rsidRDefault="007E40F8" w:rsidP="006C3744">
            <w:pPr>
              <w:rPr>
                <w:rFonts w:ascii="Eurostile" w:hAnsi="Eurostile"/>
              </w:rPr>
            </w:pPr>
            <w:r>
              <w:rPr>
                <w:rFonts w:ascii="Courier New" w:hAnsi="Courier New" w:cs="Courier New"/>
                <w:b/>
                <w:bCs/>
              </w:rPr>
              <w:t>$servers =@{“VPN-BER” = “172.16.7.11”; “DC-BER” = “172.16.9.111”}</w:t>
            </w:r>
          </w:p>
        </w:tc>
      </w:tr>
      <w:tr w:rsidR="00342100" w:rsidRPr="00B445D2" w14:paraId="17086C66" w14:textId="77777777" w:rsidTr="006C3744">
        <w:tc>
          <w:tcPr>
            <w:tcW w:w="3865" w:type="dxa"/>
          </w:tcPr>
          <w:p w14:paraId="2FCD6E2C" w14:textId="18976BF6" w:rsidR="00342100" w:rsidRDefault="00342100" w:rsidP="006C3744">
            <w:pPr>
              <w:rPr>
                <w:rFonts w:ascii="Eurostile" w:hAnsi="Eurostile"/>
              </w:rPr>
            </w:pPr>
            <w:r>
              <w:rPr>
                <w:rFonts w:ascii="Eurostile" w:hAnsi="Eurostile"/>
              </w:rPr>
              <w:t>Adding and removing items is similar to an Array List</w:t>
            </w:r>
          </w:p>
        </w:tc>
        <w:tc>
          <w:tcPr>
            <w:tcW w:w="6925" w:type="dxa"/>
          </w:tcPr>
          <w:p w14:paraId="620F601E" w14:textId="77777777" w:rsidR="00342100" w:rsidRDefault="00342100" w:rsidP="006C3744">
            <w:pPr>
              <w:rPr>
                <w:rFonts w:ascii="Courier New" w:hAnsi="Courier New" w:cs="Courier New"/>
                <w:b/>
                <w:bCs/>
              </w:rPr>
            </w:pPr>
            <w:r>
              <w:rPr>
                <w:rFonts w:ascii="Courier New" w:hAnsi="Courier New" w:cs="Courier New"/>
                <w:b/>
                <w:bCs/>
              </w:rPr>
              <w:t>$servers.Add(“CertSrv-BER”, “172.16.5.5”)</w:t>
            </w:r>
          </w:p>
          <w:p w14:paraId="77085DEE" w14:textId="3A35DDA4" w:rsidR="00342100" w:rsidRDefault="00342100" w:rsidP="006C3744">
            <w:pPr>
              <w:rPr>
                <w:rFonts w:ascii="Eurostile" w:hAnsi="Eurostile"/>
              </w:rPr>
            </w:pPr>
            <w:r>
              <w:rPr>
                <w:rFonts w:ascii="Courier New" w:hAnsi="Courier New" w:cs="Courier New"/>
                <w:b/>
                <w:bCs/>
              </w:rPr>
              <w:t>$servers.Remove(“VPN-BER”)</w:t>
            </w:r>
          </w:p>
        </w:tc>
      </w:tr>
      <w:tr w:rsidR="00342100" w:rsidRPr="00B445D2" w14:paraId="0B53504B" w14:textId="77777777" w:rsidTr="006C3744">
        <w:tc>
          <w:tcPr>
            <w:tcW w:w="3865" w:type="dxa"/>
          </w:tcPr>
          <w:p w14:paraId="1819E0B5" w14:textId="4602DB21" w:rsidR="00342100" w:rsidRDefault="00342100" w:rsidP="006C3744">
            <w:pPr>
              <w:rPr>
                <w:rFonts w:ascii="Eurostile" w:hAnsi="Eurostile"/>
              </w:rPr>
            </w:pPr>
            <w:r>
              <w:rPr>
                <w:rFonts w:ascii="Eurostile" w:hAnsi="Eurostile"/>
              </w:rPr>
              <w:t>You can also update the value for a key</w:t>
            </w:r>
          </w:p>
        </w:tc>
        <w:tc>
          <w:tcPr>
            <w:tcW w:w="6925" w:type="dxa"/>
          </w:tcPr>
          <w:p w14:paraId="67C026EB" w14:textId="4E20C0ED" w:rsidR="00342100" w:rsidRDefault="00342100" w:rsidP="00342100">
            <w:pPr>
              <w:rPr>
                <w:rFonts w:ascii="Courier New" w:hAnsi="Courier New" w:cs="Courier New"/>
                <w:b/>
                <w:bCs/>
              </w:rPr>
            </w:pPr>
            <w:r>
              <w:rPr>
                <w:rFonts w:ascii="Courier New" w:hAnsi="Courier New" w:cs="Courier New"/>
                <w:b/>
                <w:bCs/>
              </w:rPr>
              <w:t>$servers.’Web-BER’= “172.16.3.71”)</w:t>
            </w:r>
          </w:p>
          <w:p w14:paraId="33CE45AA" w14:textId="77777777" w:rsidR="00342100" w:rsidRDefault="00342100" w:rsidP="006C3744">
            <w:pPr>
              <w:rPr>
                <w:rFonts w:ascii="Courier New" w:hAnsi="Courier New" w:cs="Courier New"/>
                <w:b/>
                <w:bCs/>
              </w:rPr>
            </w:pPr>
          </w:p>
        </w:tc>
      </w:tr>
      <w:tr w:rsidR="00342100" w:rsidRPr="00B445D2" w14:paraId="28FE6596" w14:textId="77777777" w:rsidTr="006C3744">
        <w:tc>
          <w:tcPr>
            <w:tcW w:w="3865" w:type="dxa"/>
          </w:tcPr>
          <w:p w14:paraId="5EE09B52" w14:textId="0C540EF1" w:rsidR="00342100" w:rsidRDefault="00342100" w:rsidP="006C3744">
            <w:pPr>
              <w:rPr>
                <w:rFonts w:ascii="Eurostile" w:hAnsi="Eurostile"/>
              </w:rPr>
            </w:pPr>
            <w:r>
              <w:rPr>
                <w:rFonts w:ascii="Eurostile" w:hAnsi="Eurostile"/>
              </w:rPr>
              <w:t>To view all properties and methods available for a Hash Table</w:t>
            </w:r>
          </w:p>
        </w:tc>
        <w:tc>
          <w:tcPr>
            <w:tcW w:w="6925" w:type="dxa"/>
          </w:tcPr>
          <w:p w14:paraId="69B3923F" w14:textId="4F53E890" w:rsidR="00342100" w:rsidRDefault="00342100" w:rsidP="00342100">
            <w:pPr>
              <w:rPr>
                <w:rFonts w:ascii="Courier New" w:hAnsi="Courier New" w:cs="Courier New"/>
                <w:b/>
                <w:bCs/>
              </w:rPr>
            </w:pPr>
            <w:r>
              <w:rPr>
                <w:rFonts w:ascii="Courier New" w:hAnsi="Courier New" w:cs="Courier New"/>
                <w:b/>
                <w:bCs/>
              </w:rPr>
              <w:t>$server | Get-Member</w:t>
            </w:r>
          </w:p>
        </w:tc>
      </w:tr>
    </w:tbl>
    <w:p w14:paraId="5E3432D2" w14:textId="740917CD" w:rsidR="007E40F8" w:rsidRDefault="007E40F8"/>
    <w:p w14:paraId="1BE2FAA7" w14:textId="6DB690C9" w:rsidR="00D2336C" w:rsidRDefault="00D2336C"/>
    <w:p w14:paraId="0FDD7119" w14:textId="3D488C25" w:rsidR="00D2336C" w:rsidRDefault="00D2336C"/>
    <w:p w14:paraId="23354CE5" w14:textId="4EC4516F" w:rsidR="00D2336C" w:rsidRDefault="00D2336C">
      <w:r>
        <w:br w:type="page"/>
      </w:r>
    </w:p>
    <w:p w14:paraId="5C74F8AC" w14:textId="0E74C72A" w:rsidR="00D2336C" w:rsidRDefault="00D2336C"/>
    <w:tbl>
      <w:tblPr>
        <w:tblStyle w:val="TableGrid"/>
        <w:tblW w:w="0" w:type="auto"/>
        <w:tblLook w:val="04A0" w:firstRow="1" w:lastRow="0" w:firstColumn="1" w:lastColumn="0" w:noHBand="0" w:noVBand="1"/>
      </w:tblPr>
      <w:tblGrid>
        <w:gridCol w:w="3865"/>
        <w:gridCol w:w="6925"/>
      </w:tblGrid>
      <w:tr w:rsidR="00D2336C" w:rsidRPr="006527D8" w14:paraId="042816F0" w14:textId="77777777" w:rsidTr="008432F8">
        <w:tc>
          <w:tcPr>
            <w:tcW w:w="3865" w:type="dxa"/>
            <w:shd w:val="clear" w:color="auto" w:fill="D9D9D9" w:themeFill="background1" w:themeFillShade="D9"/>
          </w:tcPr>
          <w:p w14:paraId="000EC286" w14:textId="7D368A64" w:rsidR="00D2336C" w:rsidRPr="0080572B" w:rsidRDefault="00D2336C" w:rsidP="006C3744">
            <w:pPr>
              <w:rPr>
                <w:rFonts w:ascii="Eurostile" w:hAnsi="Eurostile"/>
                <w:b/>
                <w:bCs/>
                <w:sz w:val="24"/>
                <w:szCs w:val="24"/>
              </w:rPr>
            </w:pPr>
            <w:r>
              <w:rPr>
                <w:rFonts w:ascii="Eurostile" w:hAnsi="Eurostile"/>
                <w:b/>
                <w:bCs/>
                <w:sz w:val="24"/>
                <w:szCs w:val="24"/>
              </w:rPr>
              <w:t>Activity {</w:t>
            </w:r>
            <w:r w:rsidR="00440A45">
              <w:rPr>
                <w:rFonts w:ascii="Eurostile" w:hAnsi="Eurostile"/>
                <w:b/>
                <w:bCs/>
                <w:sz w:val="24"/>
                <w:szCs w:val="24"/>
              </w:rPr>
              <w:t>Basic Scripting</w:t>
            </w:r>
            <w:r>
              <w:rPr>
                <w:rFonts w:ascii="Eurostile" w:hAnsi="Eurostile"/>
                <w:b/>
                <w:bCs/>
                <w:sz w:val="24"/>
                <w:szCs w:val="24"/>
              </w:rPr>
              <w:t>}</w:t>
            </w:r>
          </w:p>
        </w:tc>
        <w:tc>
          <w:tcPr>
            <w:tcW w:w="6925" w:type="dxa"/>
            <w:shd w:val="clear" w:color="auto" w:fill="D9D9D9" w:themeFill="background1" w:themeFillShade="D9"/>
          </w:tcPr>
          <w:p w14:paraId="51494D52" w14:textId="77777777" w:rsidR="00D2336C" w:rsidRPr="006527D8" w:rsidRDefault="00D2336C" w:rsidP="006C3744">
            <w:pPr>
              <w:rPr>
                <w:rFonts w:ascii="Courier New" w:hAnsi="Courier New" w:cs="Courier New"/>
                <w:b/>
                <w:bCs/>
              </w:rPr>
            </w:pPr>
            <w:r>
              <w:rPr>
                <w:rFonts w:ascii="Eurostile" w:hAnsi="Eurostile"/>
                <w:b/>
                <w:bCs/>
                <w:sz w:val="24"/>
                <w:szCs w:val="24"/>
              </w:rPr>
              <w:t>Code and Notes</w:t>
            </w:r>
          </w:p>
        </w:tc>
      </w:tr>
      <w:tr w:rsidR="00D2336C" w:rsidRPr="002373CC" w14:paraId="516E0B6F" w14:textId="77777777" w:rsidTr="006C3744">
        <w:tc>
          <w:tcPr>
            <w:tcW w:w="3865" w:type="dxa"/>
          </w:tcPr>
          <w:p w14:paraId="1104B5A1" w14:textId="30681A69" w:rsidR="00D2336C" w:rsidRPr="00281363" w:rsidRDefault="00D2336C" w:rsidP="006C3744">
            <w:pPr>
              <w:rPr>
                <w:rFonts w:ascii="Eurostile" w:hAnsi="Eurostile"/>
                <w:b/>
                <w:bCs/>
                <w:sz w:val="24"/>
                <w:szCs w:val="24"/>
              </w:rPr>
            </w:pPr>
          </w:p>
        </w:tc>
        <w:tc>
          <w:tcPr>
            <w:tcW w:w="6925" w:type="dxa"/>
          </w:tcPr>
          <w:p w14:paraId="7CB89D0E" w14:textId="1ED5AE28" w:rsidR="00D2336C" w:rsidRPr="002373CC" w:rsidRDefault="00472E61" w:rsidP="006C3744">
            <w:pPr>
              <w:rPr>
                <w:rFonts w:ascii="Courier New" w:hAnsi="Courier New" w:cs="Courier New"/>
                <w:b/>
                <w:bCs/>
              </w:rPr>
            </w:pPr>
            <w:r>
              <w:rPr>
                <w:rFonts w:ascii="Eurostile" w:hAnsi="Eurostile"/>
              </w:rPr>
              <w:t>Script files have a .ps1 extension</w:t>
            </w:r>
          </w:p>
        </w:tc>
      </w:tr>
      <w:tr w:rsidR="00D2336C" w14:paraId="6A421BF9" w14:textId="77777777" w:rsidTr="006C3744">
        <w:tc>
          <w:tcPr>
            <w:tcW w:w="3865" w:type="dxa"/>
          </w:tcPr>
          <w:p w14:paraId="39F5B211" w14:textId="62F020E5" w:rsidR="00D2336C" w:rsidRDefault="006F6F26" w:rsidP="00440A45">
            <w:pPr>
              <w:rPr>
                <w:rFonts w:ascii="Eurostile" w:hAnsi="Eurostile"/>
              </w:rPr>
            </w:pPr>
            <w:r>
              <w:rPr>
                <w:rFonts w:ascii="Eurostile" w:hAnsi="Eurostile"/>
              </w:rPr>
              <w:t xml:space="preserve">You have three </w:t>
            </w:r>
            <w:r w:rsidR="00F6089A">
              <w:rPr>
                <w:rFonts w:ascii="Eurostile" w:hAnsi="Eurostile"/>
              </w:rPr>
              <w:t>options</w:t>
            </w:r>
            <w:r>
              <w:rPr>
                <w:rFonts w:ascii="Eurostile" w:hAnsi="Eurostile"/>
              </w:rPr>
              <w:t xml:space="preserve"> when you right click on a PowerShell script:</w:t>
            </w:r>
          </w:p>
        </w:tc>
        <w:tc>
          <w:tcPr>
            <w:tcW w:w="6925" w:type="dxa"/>
          </w:tcPr>
          <w:p w14:paraId="4E8F4E82" w14:textId="77777777" w:rsidR="00D2336C" w:rsidRDefault="006F6F26" w:rsidP="006F6F26">
            <w:pPr>
              <w:pStyle w:val="ListParagraph"/>
              <w:numPr>
                <w:ilvl w:val="0"/>
                <w:numId w:val="6"/>
              </w:numPr>
              <w:ind w:left="429"/>
              <w:rPr>
                <w:rFonts w:ascii="Eurostile" w:hAnsi="Eurostile"/>
              </w:rPr>
            </w:pPr>
            <w:r>
              <w:rPr>
                <w:rFonts w:ascii="Eurostile" w:hAnsi="Eurostile"/>
              </w:rPr>
              <w:t>Open (in Notepad)</w:t>
            </w:r>
          </w:p>
          <w:p w14:paraId="582334AC" w14:textId="77777777" w:rsidR="006F6F26" w:rsidRDefault="006F6F26" w:rsidP="006F6F26">
            <w:pPr>
              <w:pStyle w:val="ListParagraph"/>
              <w:numPr>
                <w:ilvl w:val="0"/>
                <w:numId w:val="6"/>
              </w:numPr>
              <w:ind w:left="429"/>
              <w:rPr>
                <w:rFonts w:ascii="Eurostile" w:hAnsi="Eurostile"/>
              </w:rPr>
            </w:pPr>
            <w:r>
              <w:rPr>
                <w:rFonts w:ascii="Eurostile" w:hAnsi="Eurostile"/>
              </w:rPr>
              <w:t>Run with PowerShell (the PowerShell prompt closes on completion)</w:t>
            </w:r>
          </w:p>
          <w:p w14:paraId="21BCFCFC" w14:textId="7CE8CF8C" w:rsidR="006F6F26" w:rsidRPr="006F6F26" w:rsidRDefault="006F6F26" w:rsidP="006F6F26">
            <w:pPr>
              <w:pStyle w:val="ListParagraph"/>
              <w:numPr>
                <w:ilvl w:val="0"/>
                <w:numId w:val="6"/>
              </w:numPr>
              <w:ind w:left="429"/>
              <w:rPr>
                <w:rFonts w:ascii="Eurostile" w:hAnsi="Eurostile"/>
              </w:rPr>
            </w:pPr>
            <w:r>
              <w:rPr>
                <w:rFonts w:ascii="Eurostile" w:hAnsi="Eurostile"/>
              </w:rPr>
              <w:t>Edit (opens the script in the PowerShell ISE)</w:t>
            </w:r>
          </w:p>
        </w:tc>
      </w:tr>
      <w:tr w:rsidR="00F6089A" w14:paraId="7824C3D9" w14:textId="77777777" w:rsidTr="006C3744">
        <w:tc>
          <w:tcPr>
            <w:tcW w:w="3865" w:type="dxa"/>
          </w:tcPr>
          <w:p w14:paraId="57C40A44" w14:textId="69C4C8C5" w:rsidR="00F6089A" w:rsidRDefault="00F6089A" w:rsidP="00440A45">
            <w:pPr>
              <w:rPr>
                <w:rFonts w:ascii="Eurostile" w:hAnsi="Eurostile"/>
              </w:rPr>
            </w:pPr>
            <w:r>
              <w:rPr>
                <w:rFonts w:ascii="Eurostile" w:hAnsi="Eurostile"/>
              </w:rPr>
              <w:t>You have three options when you want to run a PowerShell script from the PowerShell prompt</w:t>
            </w:r>
          </w:p>
        </w:tc>
        <w:tc>
          <w:tcPr>
            <w:tcW w:w="6925" w:type="dxa"/>
          </w:tcPr>
          <w:p w14:paraId="69AF5C87" w14:textId="6DCB4C01" w:rsidR="00F6089A" w:rsidRPr="00F6089A" w:rsidRDefault="00F6089A" w:rsidP="006F6F26">
            <w:pPr>
              <w:pStyle w:val="ListParagraph"/>
              <w:numPr>
                <w:ilvl w:val="0"/>
                <w:numId w:val="6"/>
              </w:numPr>
              <w:ind w:left="429"/>
              <w:rPr>
                <w:rFonts w:ascii="Eurostile" w:hAnsi="Eurostile"/>
              </w:rPr>
            </w:pPr>
            <w:r>
              <w:rPr>
                <w:rFonts w:ascii="Courier New" w:hAnsi="Courier New" w:cs="Courier New"/>
                <w:b/>
                <w:bCs/>
              </w:rPr>
              <w:t xml:space="preserve">E:\Scripts\Coolscript.ps1  </w:t>
            </w:r>
            <w:r>
              <w:rPr>
                <w:rFonts w:ascii="Eurostile" w:hAnsi="Eurostile"/>
              </w:rPr>
              <w:t>full path to the script</w:t>
            </w:r>
          </w:p>
          <w:p w14:paraId="5B817F5B" w14:textId="52D59C25" w:rsidR="00F6089A" w:rsidRPr="00F6089A" w:rsidRDefault="00F6089A" w:rsidP="006F6F26">
            <w:pPr>
              <w:pStyle w:val="ListParagraph"/>
              <w:numPr>
                <w:ilvl w:val="0"/>
                <w:numId w:val="6"/>
              </w:numPr>
              <w:ind w:left="429"/>
              <w:rPr>
                <w:rFonts w:ascii="Eurostile" w:hAnsi="Eurostile"/>
              </w:rPr>
            </w:pPr>
            <w:r>
              <w:rPr>
                <w:rFonts w:ascii="Courier New" w:hAnsi="Courier New" w:cs="Courier New"/>
                <w:b/>
                <w:bCs/>
              </w:rPr>
              <w:t xml:space="preserve">\Scripts\Coolscript.ps1  </w:t>
            </w:r>
            <w:r>
              <w:rPr>
                <w:rFonts w:ascii="Eurostile" w:hAnsi="Eurostile"/>
              </w:rPr>
              <w:t>relative path to the script</w:t>
            </w:r>
          </w:p>
          <w:p w14:paraId="16CAAB92" w14:textId="1304619E" w:rsidR="00F6089A" w:rsidRDefault="00F6089A" w:rsidP="006F6F26">
            <w:pPr>
              <w:pStyle w:val="ListParagraph"/>
              <w:numPr>
                <w:ilvl w:val="0"/>
                <w:numId w:val="6"/>
              </w:numPr>
              <w:ind w:left="429"/>
              <w:rPr>
                <w:rFonts w:ascii="Eurostile" w:hAnsi="Eurostile"/>
              </w:rPr>
            </w:pPr>
            <w:r>
              <w:rPr>
                <w:rFonts w:ascii="Courier New" w:hAnsi="Courier New" w:cs="Courier New"/>
                <w:b/>
                <w:bCs/>
              </w:rPr>
              <w:t xml:space="preserve">.\Coolscript.ps1  </w:t>
            </w:r>
            <w:r>
              <w:rPr>
                <w:rFonts w:ascii="Eurostile" w:hAnsi="Eurostile"/>
              </w:rPr>
              <w:t>reference the current directory</w:t>
            </w:r>
          </w:p>
        </w:tc>
      </w:tr>
      <w:tr w:rsidR="00F6089A" w14:paraId="315DA4D3" w14:textId="77777777" w:rsidTr="006C3744">
        <w:tc>
          <w:tcPr>
            <w:tcW w:w="3865" w:type="dxa"/>
          </w:tcPr>
          <w:p w14:paraId="16AB4A6B" w14:textId="76A4C1B8" w:rsidR="00F6089A" w:rsidRPr="00F6089A" w:rsidRDefault="00F6089A" w:rsidP="00440A45">
            <w:pPr>
              <w:rPr>
                <w:rFonts w:ascii="Eurostile" w:hAnsi="Eurostile"/>
              </w:rPr>
            </w:pPr>
            <w:r>
              <w:rPr>
                <w:rFonts w:ascii="Eurostile" w:hAnsi="Eurostile"/>
              </w:rPr>
              <w:t xml:space="preserve">To control whether or not PowerShell scripts can be run on a computer you set the </w:t>
            </w:r>
            <w:r>
              <w:rPr>
                <w:rFonts w:ascii="Eurostile" w:hAnsi="Eurostile"/>
                <w:i/>
                <w:iCs/>
              </w:rPr>
              <w:t>Execution Policy</w:t>
            </w:r>
            <w:r>
              <w:rPr>
                <w:rFonts w:ascii="Eurostile" w:hAnsi="Eurostile"/>
              </w:rPr>
              <w:t xml:space="preserve"> with these options:</w:t>
            </w:r>
          </w:p>
        </w:tc>
        <w:tc>
          <w:tcPr>
            <w:tcW w:w="6925" w:type="dxa"/>
          </w:tcPr>
          <w:p w14:paraId="216D1BFD" w14:textId="6E4B2ACD" w:rsidR="00F6089A" w:rsidRDefault="00F6089A" w:rsidP="006F6F26">
            <w:pPr>
              <w:pStyle w:val="ListParagraph"/>
              <w:numPr>
                <w:ilvl w:val="0"/>
                <w:numId w:val="6"/>
              </w:numPr>
              <w:ind w:left="429"/>
              <w:rPr>
                <w:rFonts w:ascii="Courier New" w:hAnsi="Courier New" w:cs="Courier New"/>
                <w:b/>
                <w:bCs/>
              </w:rPr>
            </w:pPr>
            <w:r>
              <w:rPr>
                <w:rFonts w:ascii="Courier New" w:hAnsi="Courier New" w:cs="Courier New"/>
                <w:b/>
                <w:bCs/>
              </w:rPr>
              <w:t>Restricted</w:t>
            </w:r>
            <w:r>
              <w:rPr>
                <w:rFonts w:ascii="Eurostile" w:hAnsi="Eurostile"/>
              </w:rPr>
              <w:t xml:space="preserve">  no scripts can be run</w:t>
            </w:r>
          </w:p>
          <w:p w14:paraId="6EBF556B" w14:textId="4D34013A" w:rsidR="00F6089A" w:rsidRDefault="00F6089A" w:rsidP="006F6F26">
            <w:pPr>
              <w:pStyle w:val="ListParagraph"/>
              <w:numPr>
                <w:ilvl w:val="0"/>
                <w:numId w:val="6"/>
              </w:numPr>
              <w:ind w:left="429"/>
              <w:rPr>
                <w:rFonts w:ascii="Courier New" w:hAnsi="Courier New" w:cs="Courier New"/>
                <w:b/>
                <w:bCs/>
              </w:rPr>
            </w:pPr>
            <w:r>
              <w:rPr>
                <w:rFonts w:ascii="Courier New" w:hAnsi="Courier New" w:cs="Courier New"/>
                <w:b/>
                <w:bCs/>
              </w:rPr>
              <w:t>AllSigned</w:t>
            </w:r>
            <w:r>
              <w:rPr>
                <w:rFonts w:ascii="Eurostile" w:hAnsi="Eurostile"/>
              </w:rPr>
              <w:t xml:space="preserve">   scripts will only if they’re digitally signed</w:t>
            </w:r>
          </w:p>
          <w:p w14:paraId="1E94F232" w14:textId="5D01D2D5" w:rsidR="00F6089A" w:rsidRDefault="00F6089A" w:rsidP="006F6F26">
            <w:pPr>
              <w:pStyle w:val="ListParagraph"/>
              <w:numPr>
                <w:ilvl w:val="0"/>
                <w:numId w:val="6"/>
              </w:numPr>
              <w:ind w:left="429"/>
              <w:rPr>
                <w:rFonts w:ascii="Courier New" w:hAnsi="Courier New" w:cs="Courier New"/>
                <w:b/>
                <w:bCs/>
              </w:rPr>
            </w:pPr>
            <w:r>
              <w:rPr>
                <w:rFonts w:ascii="Courier New" w:hAnsi="Courier New" w:cs="Courier New"/>
                <w:b/>
                <w:bCs/>
              </w:rPr>
              <w:t>RemoteSigned</w:t>
            </w:r>
            <w:r>
              <w:rPr>
                <w:rFonts w:ascii="Eurostile" w:hAnsi="Eurostile"/>
              </w:rPr>
              <w:t xml:space="preserve">  downloaded scripts will run only if digitally signed</w:t>
            </w:r>
          </w:p>
          <w:p w14:paraId="4683D521" w14:textId="4F7AF8DD" w:rsidR="00F6089A" w:rsidRDefault="00F6089A" w:rsidP="006F6F26">
            <w:pPr>
              <w:pStyle w:val="ListParagraph"/>
              <w:numPr>
                <w:ilvl w:val="0"/>
                <w:numId w:val="6"/>
              </w:numPr>
              <w:ind w:left="429"/>
              <w:rPr>
                <w:rFonts w:ascii="Courier New" w:hAnsi="Courier New" w:cs="Courier New"/>
                <w:b/>
                <w:bCs/>
              </w:rPr>
            </w:pPr>
            <w:r>
              <w:rPr>
                <w:rFonts w:ascii="Courier New" w:hAnsi="Courier New" w:cs="Courier New"/>
                <w:b/>
                <w:bCs/>
              </w:rPr>
              <w:t>Unrestricted</w:t>
            </w:r>
            <w:r>
              <w:rPr>
                <w:rFonts w:ascii="Eurostile" w:hAnsi="Eurostile"/>
              </w:rPr>
              <w:t xml:space="preserve">  all scripts run but with a confirmation prompt</w:t>
            </w:r>
          </w:p>
          <w:p w14:paraId="4452A3AB" w14:textId="33E1D078" w:rsidR="00F6089A" w:rsidRDefault="00F6089A" w:rsidP="006F6F26">
            <w:pPr>
              <w:pStyle w:val="ListParagraph"/>
              <w:numPr>
                <w:ilvl w:val="0"/>
                <w:numId w:val="6"/>
              </w:numPr>
              <w:ind w:left="429"/>
              <w:rPr>
                <w:rFonts w:ascii="Courier New" w:hAnsi="Courier New" w:cs="Courier New"/>
                <w:b/>
                <w:bCs/>
              </w:rPr>
            </w:pPr>
            <w:r>
              <w:rPr>
                <w:rFonts w:ascii="Courier New" w:hAnsi="Courier New" w:cs="Courier New"/>
                <w:b/>
                <w:bCs/>
              </w:rPr>
              <w:t>ByPass</w:t>
            </w:r>
            <w:r>
              <w:rPr>
                <w:rFonts w:ascii="Eurostile" w:hAnsi="Eurostile"/>
              </w:rPr>
              <w:t xml:space="preserve">  all scripts are run without prompts</w:t>
            </w:r>
          </w:p>
        </w:tc>
      </w:tr>
    </w:tbl>
    <w:p w14:paraId="31094038" w14:textId="4AF17365" w:rsidR="00D2336C" w:rsidRDefault="00D2336C"/>
    <w:p w14:paraId="2BE4B55F" w14:textId="77777777" w:rsidR="00D2336C" w:rsidRDefault="00D2336C"/>
    <w:p w14:paraId="2D311376" w14:textId="659F669B" w:rsidR="00440A45" w:rsidRDefault="00440A45">
      <w:r>
        <w:br w:type="page"/>
      </w:r>
    </w:p>
    <w:p w14:paraId="2F303C39" w14:textId="77777777" w:rsidR="00D2336C" w:rsidRDefault="00D2336C"/>
    <w:tbl>
      <w:tblPr>
        <w:tblStyle w:val="TableGrid"/>
        <w:tblW w:w="0" w:type="auto"/>
        <w:tblLook w:val="04A0" w:firstRow="1" w:lastRow="0" w:firstColumn="1" w:lastColumn="0" w:noHBand="0" w:noVBand="1"/>
      </w:tblPr>
      <w:tblGrid>
        <w:gridCol w:w="3865"/>
        <w:gridCol w:w="6925"/>
      </w:tblGrid>
      <w:tr w:rsidR="00440A45" w:rsidRPr="006527D8" w14:paraId="45DA9CE8" w14:textId="77777777" w:rsidTr="008432F8">
        <w:tc>
          <w:tcPr>
            <w:tcW w:w="3865" w:type="dxa"/>
            <w:shd w:val="clear" w:color="auto" w:fill="D9D9D9" w:themeFill="background1" w:themeFillShade="D9"/>
          </w:tcPr>
          <w:p w14:paraId="68833078" w14:textId="0BB39E34" w:rsidR="00440A45" w:rsidRPr="0080572B" w:rsidRDefault="00440A45" w:rsidP="006C3744">
            <w:pPr>
              <w:rPr>
                <w:rFonts w:ascii="Eurostile" w:hAnsi="Eurostile"/>
                <w:b/>
                <w:bCs/>
                <w:sz w:val="24"/>
                <w:szCs w:val="24"/>
              </w:rPr>
            </w:pPr>
            <w:r>
              <w:rPr>
                <w:rFonts w:ascii="Eurostile" w:hAnsi="Eurostile"/>
                <w:b/>
                <w:bCs/>
                <w:sz w:val="24"/>
                <w:szCs w:val="24"/>
              </w:rPr>
              <w:t>Activity {Advanced Scripting}</w:t>
            </w:r>
          </w:p>
        </w:tc>
        <w:tc>
          <w:tcPr>
            <w:tcW w:w="6925" w:type="dxa"/>
            <w:shd w:val="clear" w:color="auto" w:fill="D9D9D9" w:themeFill="background1" w:themeFillShade="D9"/>
          </w:tcPr>
          <w:p w14:paraId="0BE75CAA" w14:textId="77777777" w:rsidR="00440A45" w:rsidRPr="006527D8" w:rsidRDefault="00440A45" w:rsidP="006C3744">
            <w:pPr>
              <w:rPr>
                <w:rFonts w:ascii="Courier New" w:hAnsi="Courier New" w:cs="Courier New"/>
                <w:b/>
                <w:bCs/>
              </w:rPr>
            </w:pPr>
            <w:r>
              <w:rPr>
                <w:rFonts w:ascii="Eurostile" w:hAnsi="Eurostile"/>
                <w:b/>
                <w:bCs/>
                <w:sz w:val="24"/>
                <w:szCs w:val="24"/>
              </w:rPr>
              <w:t>Code and Notes</w:t>
            </w:r>
          </w:p>
        </w:tc>
      </w:tr>
      <w:tr w:rsidR="00440A45" w:rsidRPr="002373CC" w14:paraId="393873DC" w14:textId="77777777" w:rsidTr="006C3744">
        <w:tc>
          <w:tcPr>
            <w:tcW w:w="3865" w:type="dxa"/>
          </w:tcPr>
          <w:p w14:paraId="6EC23E21" w14:textId="77777777" w:rsidR="00440A45" w:rsidRPr="00281363" w:rsidRDefault="00440A45" w:rsidP="006C3744">
            <w:pPr>
              <w:rPr>
                <w:rFonts w:ascii="Eurostile" w:hAnsi="Eurostile"/>
                <w:b/>
                <w:bCs/>
                <w:sz w:val="24"/>
                <w:szCs w:val="24"/>
              </w:rPr>
            </w:pPr>
          </w:p>
        </w:tc>
        <w:tc>
          <w:tcPr>
            <w:tcW w:w="6925" w:type="dxa"/>
          </w:tcPr>
          <w:p w14:paraId="2CD66DA1" w14:textId="77777777" w:rsidR="00440A45" w:rsidRPr="002373CC" w:rsidRDefault="00440A45" w:rsidP="006C3744">
            <w:pPr>
              <w:rPr>
                <w:rFonts w:ascii="Courier New" w:hAnsi="Courier New" w:cs="Courier New"/>
                <w:b/>
                <w:bCs/>
              </w:rPr>
            </w:pPr>
          </w:p>
        </w:tc>
      </w:tr>
      <w:tr w:rsidR="00440A45" w14:paraId="1C6A2715" w14:textId="77777777" w:rsidTr="006C3744">
        <w:tc>
          <w:tcPr>
            <w:tcW w:w="3865" w:type="dxa"/>
          </w:tcPr>
          <w:p w14:paraId="45C18581" w14:textId="77777777" w:rsidR="00440A45" w:rsidRDefault="00440A45" w:rsidP="006C3744">
            <w:pPr>
              <w:rPr>
                <w:rFonts w:ascii="Eurostile" w:hAnsi="Eurostile"/>
              </w:rPr>
            </w:pPr>
          </w:p>
        </w:tc>
        <w:tc>
          <w:tcPr>
            <w:tcW w:w="6925" w:type="dxa"/>
          </w:tcPr>
          <w:p w14:paraId="2C2B83C0" w14:textId="77777777" w:rsidR="00440A45" w:rsidRDefault="00440A45" w:rsidP="006C3744">
            <w:pPr>
              <w:rPr>
                <w:rFonts w:ascii="Eurostile" w:hAnsi="Eurostile"/>
              </w:rPr>
            </w:pPr>
          </w:p>
        </w:tc>
      </w:tr>
    </w:tbl>
    <w:p w14:paraId="392F0DD4" w14:textId="5D3240B3" w:rsidR="00440A45" w:rsidRDefault="00440A45"/>
    <w:p w14:paraId="6BE90631" w14:textId="04C8E2DF" w:rsidR="00440A45" w:rsidRDefault="00440A45"/>
    <w:p w14:paraId="29B43E69" w14:textId="02CAFADF" w:rsidR="00440A45" w:rsidRDefault="00440A45"/>
    <w:p w14:paraId="4006DD62" w14:textId="4FA72AA2" w:rsidR="00440A45" w:rsidRDefault="00440A45">
      <w:r>
        <w:br w:type="page"/>
      </w:r>
    </w:p>
    <w:p w14:paraId="5B1B6516" w14:textId="28C5B08C" w:rsidR="00440A45" w:rsidRDefault="00440A45"/>
    <w:tbl>
      <w:tblPr>
        <w:tblStyle w:val="TableGrid"/>
        <w:tblW w:w="0" w:type="auto"/>
        <w:tblLook w:val="04A0" w:firstRow="1" w:lastRow="0" w:firstColumn="1" w:lastColumn="0" w:noHBand="0" w:noVBand="1"/>
      </w:tblPr>
      <w:tblGrid>
        <w:gridCol w:w="3865"/>
        <w:gridCol w:w="6925"/>
      </w:tblGrid>
      <w:tr w:rsidR="00440A45" w:rsidRPr="006527D8" w14:paraId="7076A7AA" w14:textId="77777777" w:rsidTr="008432F8">
        <w:tc>
          <w:tcPr>
            <w:tcW w:w="3865" w:type="dxa"/>
            <w:shd w:val="clear" w:color="auto" w:fill="D9D9D9" w:themeFill="background1" w:themeFillShade="D9"/>
          </w:tcPr>
          <w:p w14:paraId="5BFE1853" w14:textId="78D64A49" w:rsidR="00440A45" w:rsidRPr="0080572B" w:rsidRDefault="00440A45" w:rsidP="006C3744">
            <w:pPr>
              <w:rPr>
                <w:rFonts w:ascii="Eurostile" w:hAnsi="Eurostile"/>
                <w:b/>
                <w:bCs/>
                <w:sz w:val="24"/>
                <w:szCs w:val="24"/>
              </w:rPr>
            </w:pPr>
            <w:r>
              <w:rPr>
                <w:rFonts w:ascii="Eurostile" w:hAnsi="Eurostile"/>
                <w:b/>
                <w:bCs/>
                <w:sz w:val="24"/>
                <w:szCs w:val="24"/>
              </w:rPr>
              <w:t>Activity {Using Background Jobs and Scheduled Jobs}</w:t>
            </w:r>
          </w:p>
        </w:tc>
        <w:tc>
          <w:tcPr>
            <w:tcW w:w="6925" w:type="dxa"/>
            <w:shd w:val="clear" w:color="auto" w:fill="D9D9D9" w:themeFill="background1" w:themeFillShade="D9"/>
          </w:tcPr>
          <w:p w14:paraId="3DF80F7B" w14:textId="77777777" w:rsidR="00440A45" w:rsidRPr="006527D8" w:rsidRDefault="00440A45" w:rsidP="006C3744">
            <w:pPr>
              <w:rPr>
                <w:rFonts w:ascii="Courier New" w:hAnsi="Courier New" w:cs="Courier New"/>
                <w:b/>
                <w:bCs/>
              </w:rPr>
            </w:pPr>
            <w:r>
              <w:rPr>
                <w:rFonts w:ascii="Eurostile" w:hAnsi="Eurostile"/>
                <w:b/>
                <w:bCs/>
                <w:sz w:val="24"/>
                <w:szCs w:val="24"/>
              </w:rPr>
              <w:t>Code and Notes</w:t>
            </w:r>
          </w:p>
        </w:tc>
      </w:tr>
      <w:tr w:rsidR="00440A45" w:rsidRPr="002373CC" w14:paraId="38756F5B" w14:textId="77777777" w:rsidTr="006C3744">
        <w:tc>
          <w:tcPr>
            <w:tcW w:w="3865" w:type="dxa"/>
          </w:tcPr>
          <w:p w14:paraId="130B17A0" w14:textId="77777777" w:rsidR="00440A45" w:rsidRPr="00281363" w:rsidRDefault="00440A45" w:rsidP="006C3744">
            <w:pPr>
              <w:rPr>
                <w:rFonts w:ascii="Eurostile" w:hAnsi="Eurostile"/>
                <w:b/>
                <w:bCs/>
                <w:sz w:val="24"/>
                <w:szCs w:val="24"/>
              </w:rPr>
            </w:pPr>
          </w:p>
        </w:tc>
        <w:tc>
          <w:tcPr>
            <w:tcW w:w="6925" w:type="dxa"/>
          </w:tcPr>
          <w:p w14:paraId="2B961A23" w14:textId="77777777" w:rsidR="00440A45" w:rsidRPr="002373CC" w:rsidRDefault="00440A45" w:rsidP="006C3744">
            <w:pPr>
              <w:rPr>
                <w:rFonts w:ascii="Courier New" w:hAnsi="Courier New" w:cs="Courier New"/>
                <w:b/>
                <w:bCs/>
              </w:rPr>
            </w:pPr>
          </w:p>
        </w:tc>
      </w:tr>
      <w:tr w:rsidR="00440A45" w14:paraId="728C26C4" w14:textId="77777777" w:rsidTr="006C3744">
        <w:tc>
          <w:tcPr>
            <w:tcW w:w="3865" w:type="dxa"/>
          </w:tcPr>
          <w:p w14:paraId="0C3DCA35" w14:textId="77777777" w:rsidR="00440A45" w:rsidRDefault="00440A45" w:rsidP="006C3744">
            <w:pPr>
              <w:rPr>
                <w:rFonts w:ascii="Eurostile" w:hAnsi="Eurostile"/>
              </w:rPr>
            </w:pPr>
          </w:p>
        </w:tc>
        <w:tc>
          <w:tcPr>
            <w:tcW w:w="6925" w:type="dxa"/>
          </w:tcPr>
          <w:p w14:paraId="3983060E" w14:textId="77777777" w:rsidR="00440A45" w:rsidRDefault="00440A45" w:rsidP="006C3744">
            <w:pPr>
              <w:rPr>
                <w:rFonts w:ascii="Eurostile" w:hAnsi="Eurostile"/>
              </w:rPr>
            </w:pPr>
          </w:p>
        </w:tc>
      </w:tr>
    </w:tbl>
    <w:p w14:paraId="4312ADD8" w14:textId="3EA42025" w:rsidR="00440A45" w:rsidRDefault="00440A45"/>
    <w:p w14:paraId="3971FBC4" w14:textId="64D45D40" w:rsidR="00440A45" w:rsidRDefault="00440A45"/>
    <w:p w14:paraId="420A524B" w14:textId="2F250B14" w:rsidR="00440A45" w:rsidRDefault="00440A45">
      <w:r>
        <w:br w:type="page"/>
      </w:r>
    </w:p>
    <w:p w14:paraId="3B26D675" w14:textId="77777777" w:rsidR="00440A45" w:rsidRDefault="00440A45"/>
    <w:p w14:paraId="29BFBE9E" w14:textId="3C00878B" w:rsidR="00440A45" w:rsidRDefault="00440A45"/>
    <w:p w14:paraId="7B5CB8A8" w14:textId="77777777" w:rsidR="00440A45" w:rsidRDefault="00440A45"/>
    <w:tbl>
      <w:tblPr>
        <w:tblStyle w:val="TableGrid"/>
        <w:tblW w:w="0" w:type="auto"/>
        <w:tblLook w:val="04A0" w:firstRow="1" w:lastRow="0" w:firstColumn="1" w:lastColumn="0" w:noHBand="0" w:noVBand="1"/>
      </w:tblPr>
      <w:tblGrid>
        <w:gridCol w:w="3865"/>
        <w:gridCol w:w="6925"/>
      </w:tblGrid>
      <w:tr w:rsidR="00440A45" w:rsidRPr="006527D8" w14:paraId="5A198277" w14:textId="77777777" w:rsidTr="008432F8">
        <w:tc>
          <w:tcPr>
            <w:tcW w:w="3865" w:type="dxa"/>
            <w:shd w:val="clear" w:color="auto" w:fill="D9D9D9" w:themeFill="background1" w:themeFillShade="D9"/>
          </w:tcPr>
          <w:p w14:paraId="6446ABDF" w14:textId="0EC61A4D" w:rsidR="00440A45" w:rsidRPr="0080572B" w:rsidRDefault="00440A45" w:rsidP="006C3744">
            <w:pPr>
              <w:rPr>
                <w:rFonts w:ascii="Eurostile" w:hAnsi="Eurostile"/>
                <w:b/>
                <w:bCs/>
                <w:sz w:val="24"/>
                <w:szCs w:val="24"/>
              </w:rPr>
            </w:pPr>
            <w:r>
              <w:rPr>
                <w:rFonts w:ascii="Eurostile" w:hAnsi="Eurostile"/>
                <w:b/>
                <w:bCs/>
                <w:sz w:val="24"/>
                <w:szCs w:val="24"/>
              </w:rPr>
              <w:t>Activity {Using Advanced Windows PowerShell Techniques}</w:t>
            </w:r>
          </w:p>
        </w:tc>
        <w:tc>
          <w:tcPr>
            <w:tcW w:w="6925" w:type="dxa"/>
            <w:shd w:val="clear" w:color="auto" w:fill="D9D9D9" w:themeFill="background1" w:themeFillShade="D9"/>
          </w:tcPr>
          <w:p w14:paraId="063C807A" w14:textId="77777777" w:rsidR="00440A45" w:rsidRPr="006527D8" w:rsidRDefault="00440A45" w:rsidP="006C3744">
            <w:pPr>
              <w:rPr>
                <w:rFonts w:ascii="Courier New" w:hAnsi="Courier New" w:cs="Courier New"/>
                <w:b/>
                <w:bCs/>
              </w:rPr>
            </w:pPr>
            <w:r>
              <w:rPr>
                <w:rFonts w:ascii="Eurostile" w:hAnsi="Eurostile"/>
                <w:b/>
                <w:bCs/>
                <w:sz w:val="24"/>
                <w:szCs w:val="24"/>
              </w:rPr>
              <w:t>Code and Notes</w:t>
            </w:r>
          </w:p>
        </w:tc>
      </w:tr>
      <w:tr w:rsidR="00440A45" w:rsidRPr="002373CC" w14:paraId="400FE8A2" w14:textId="77777777" w:rsidTr="006C3744">
        <w:tc>
          <w:tcPr>
            <w:tcW w:w="3865" w:type="dxa"/>
          </w:tcPr>
          <w:p w14:paraId="1FAEE746" w14:textId="77777777" w:rsidR="00440A45" w:rsidRPr="00281363" w:rsidRDefault="00440A45" w:rsidP="006C3744">
            <w:pPr>
              <w:rPr>
                <w:rFonts w:ascii="Eurostile" w:hAnsi="Eurostile"/>
                <w:b/>
                <w:bCs/>
                <w:sz w:val="24"/>
                <w:szCs w:val="24"/>
              </w:rPr>
            </w:pPr>
          </w:p>
        </w:tc>
        <w:tc>
          <w:tcPr>
            <w:tcW w:w="6925" w:type="dxa"/>
          </w:tcPr>
          <w:p w14:paraId="13EB2C51" w14:textId="77777777" w:rsidR="00440A45" w:rsidRPr="002373CC" w:rsidRDefault="00440A45" w:rsidP="006C3744">
            <w:pPr>
              <w:rPr>
                <w:rFonts w:ascii="Courier New" w:hAnsi="Courier New" w:cs="Courier New"/>
                <w:b/>
                <w:bCs/>
              </w:rPr>
            </w:pPr>
          </w:p>
        </w:tc>
      </w:tr>
      <w:tr w:rsidR="00440A45" w14:paraId="5818ACEA" w14:textId="77777777" w:rsidTr="006C3744">
        <w:tc>
          <w:tcPr>
            <w:tcW w:w="3865" w:type="dxa"/>
          </w:tcPr>
          <w:p w14:paraId="3D5C5416" w14:textId="77777777" w:rsidR="00440A45" w:rsidRDefault="00440A45" w:rsidP="006C3744">
            <w:pPr>
              <w:rPr>
                <w:rFonts w:ascii="Eurostile" w:hAnsi="Eurostile"/>
              </w:rPr>
            </w:pPr>
          </w:p>
        </w:tc>
        <w:tc>
          <w:tcPr>
            <w:tcW w:w="6925" w:type="dxa"/>
          </w:tcPr>
          <w:p w14:paraId="1A12A38A" w14:textId="77777777" w:rsidR="00440A45" w:rsidRDefault="00440A45" w:rsidP="006C3744">
            <w:pPr>
              <w:rPr>
                <w:rFonts w:ascii="Eurostile" w:hAnsi="Eurostile"/>
              </w:rPr>
            </w:pPr>
          </w:p>
        </w:tc>
      </w:tr>
    </w:tbl>
    <w:p w14:paraId="40F344E7" w14:textId="4501EDD6" w:rsidR="00440A45" w:rsidRDefault="00440A45"/>
    <w:p w14:paraId="760DF358" w14:textId="103D778D" w:rsidR="00440A45" w:rsidRDefault="00440A45"/>
    <w:p w14:paraId="21200403" w14:textId="38958AD9" w:rsidR="008F23E3" w:rsidRDefault="008F23E3">
      <w:r>
        <w:br w:type="page"/>
      </w:r>
    </w:p>
    <w:p w14:paraId="5BFC86E4" w14:textId="77777777" w:rsidR="00440A45" w:rsidRDefault="00440A45"/>
    <w:p w14:paraId="01CFAD6D" w14:textId="40A81065" w:rsidR="008F23E3" w:rsidRPr="008F23E3" w:rsidRDefault="008F23E3">
      <w:pPr>
        <w:rPr>
          <w:b/>
          <w:sz w:val="28"/>
        </w:rPr>
      </w:pPr>
      <w:r w:rsidRPr="008F23E3">
        <w:rPr>
          <w:b/>
          <w:sz w:val="28"/>
        </w:rPr>
        <w:t>SolarWinds Webcast on 2022-08-17</w:t>
      </w:r>
    </w:p>
    <w:p w14:paraId="7DF52562" w14:textId="77777777" w:rsidR="008F23E3" w:rsidRDefault="008F23E3"/>
    <w:p w14:paraId="231E73EF" w14:textId="77777777" w:rsidR="00BF66C0" w:rsidRDefault="00BF66C0" w:rsidP="00BF66C0">
      <w:r>
        <w:t>Ben Miller’s blog post is at DBADuck.com</w:t>
      </w:r>
    </w:p>
    <w:p w14:paraId="62526BF8" w14:textId="77777777" w:rsidR="00BF66C0" w:rsidRDefault="00BF66C0" w:rsidP="00BF66C0"/>
    <w:p w14:paraId="0F04E243" w14:textId="77777777" w:rsidR="00BF66C0" w:rsidRDefault="00BF66C0" w:rsidP="00BF66C0">
      <w:r>
        <w:rPr>
          <w:noProof/>
        </w:rPr>
        <w:drawing>
          <wp:inline distT="0" distB="0" distL="0" distR="0" wp14:anchorId="0F7CED5B" wp14:editId="46AA73A8">
            <wp:extent cx="5943600" cy="27343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34310"/>
                    </a:xfrm>
                    <a:prstGeom prst="rect">
                      <a:avLst/>
                    </a:prstGeom>
                  </pic:spPr>
                </pic:pic>
              </a:graphicData>
            </a:graphic>
          </wp:inline>
        </w:drawing>
      </w:r>
    </w:p>
    <w:p w14:paraId="4968DDA9" w14:textId="77777777" w:rsidR="00BF66C0" w:rsidRDefault="00BF66C0" w:rsidP="00BF66C0">
      <w:r>
        <w:t>We’ll also add the “importexcel” module.</w:t>
      </w:r>
    </w:p>
    <w:p w14:paraId="570C7482" w14:textId="77777777" w:rsidR="00BF66C0" w:rsidRDefault="00BF66C0" w:rsidP="00BF66C0">
      <w:r>
        <w:t>For Execution Policy you will want “Remote Signed”.</w:t>
      </w:r>
    </w:p>
    <w:p w14:paraId="13DE9072" w14:textId="77777777" w:rsidR="00BF66C0" w:rsidRDefault="00BF66C0" w:rsidP="00BF66C0"/>
    <w:p w14:paraId="5C582A7F" w14:textId="77777777" w:rsidR="00BF66C0" w:rsidRDefault="00BF66C0" w:rsidP="00BF66C0">
      <w:r>
        <w:rPr>
          <w:noProof/>
        </w:rPr>
        <w:drawing>
          <wp:inline distT="0" distB="0" distL="0" distR="0" wp14:anchorId="1423C555" wp14:editId="3B56046D">
            <wp:extent cx="5943600" cy="27730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73045"/>
                    </a:xfrm>
                    <a:prstGeom prst="rect">
                      <a:avLst/>
                    </a:prstGeom>
                  </pic:spPr>
                </pic:pic>
              </a:graphicData>
            </a:graphic>
          </wp:inline>
        </w:drawing>
      </w:r>
    </w:p>
    <w:p w14:paraId="3D63361C" w14:textId="77777777" w:rsidR="00BF66C0" w:rsidRDefault="00BF66C0" w:rsidP="00BF66C0">
      <w:r>
        <w:lastRenderedPageBreak/>
        <w:t>You can save help files to a folder and then transfer that content.</w:t>
      </w:r>
    </w:p>
    <w:p w14:paraId="221FA033" w14:textId="77777777" w:rsidR="00BF66C0" w:rsidRDefault="00BF66C0" w:rsidP="00BF66C0">
      <w:r>
        <w:t>Transcripts allow you to go “headless”. The opposite is Stop-Transcript. An input parameter to Start-Transcript is a path.</w:t>
      </w:r>
    </w:p>
    <w:p w14:paraId="325177B4" w14:textId="77777777" w:rsidR="00BF66C0" w:rsidRDefault="00BF66C0" w:rsidP="00BF66C0">
      <w:r>
        <w:rPr>
          <w:noProof/>
        </w:rPr>
        <w:drawing>
          <wp:inline distT="0" distB="0" distL="0" distR="0" wp14:anchorId="6DF4AC6D" wp14:editId="5E87C1D7">
            <wp:extent cx="5943600" cy="2181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81225"/>
                    </a:xfrm>
                    <a:prstGeom prst="rect">
                      <a:avLst/>
                    </a:prstGeom>
                  </pic:spPr>
                </pic:pic>
              </a:graphicData>
            </a:graphic>
          </wp:inline>
        </w:drawing>
      </w:r>
    </w:p>
    <w:p w14:paraId="7A6A108D" w14:textId="77777777" w:rsidR="00BF66C0" w:rsidRDefault="00BF66C0" w:rsidP="00BF66C0">
      <w:r>
        <w:t>Below – Azure Data Studio</w:t>
      </w:r>
    </w:p>
    <w:p w14:paraId="5209DB18" w14:textId="77777777" w:rsidR="00BF66C0" w:rsidRDefault="00BF66C0" w:rsidP="00BF66C0">
      <w:r>
        <w:rPr>
          <w:noProof/>
        </w:rPr>
        <w:drawing>
          <wp:inline distT="0" distB="0" distL="0" distR="0" wp14:anchorId="192432D8" wp14:editId="1CBF44DD">
            <wp:extent cx="5943600" cy="2389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89505"/>
                    </a:xfrm>
                    <a:prstGeom prst="rect">
                      <a:avLst/>
                    </a:prstGeom>
                  </pic:spPr>
                </pic:pic>
              </a:graphicData>
            </a:graphic>
          </wp:inline>
        </w:drawing>
      </w:r>
    </w:p>
    <w:p w14:paraId="5F271AE2" w14:textId="77777777" w:rsidR="00BF66C0" w:rsidRDefault="00BF66C0" w:rsidP="00BF66C0"/>
    <w:p w14:paraId="7A3F30E8" w14:textId="77777777" w:rsidR="00BF66C0" w:rsidRDefault="00BF66C0" w:rsidP="00BF66C0">
      <w:r>
        <w:rPr>
          <w:noProof/>
        </w:rPr>
        <w:lastRenderedPageBreak/>
        <w:drawing>
          <wp:inline distT="0" distB="0" distL="0" distR="0" wp14:anchorId="70C19532" wp14:editId="4D8580DF">
            <wp:extent cx="5943600" cy="28111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11145"/>
                    </a:xfrm>
                    <a:prstGeom prst="rect">
                      <a:avLst/>
                    </a:prstGeom>
                  </pic:spPr>
                </pic:pic>
              </a:graphicData>
            </a:graphic>
          </wp:inline>
        </w:drawing>
      </w:r>
    </w:p>
    <w:p w14:paraId="65442832" w14:textId="77777777" w:rsidR="00BF66C0" w:rsidRDefault="00BF66C0" w:rsidP="00BF66C0">
      <w:r>
        <w:t>Different shells available [below]</w:t>
      </w:r>
    </w:p>
    <w:p w14:paraId="02C6E002" w14:textId="77777777" w:rsidR="00BF66C0" w:rsidRDefault="00BF66C0" w:rsidP="00BF66C0">
      <w:r>
        <w:rPr>
          <w:noProof/>
        </w:rPr>
        <w:drawing>
          <wp:inline distT="0" distB="0" distL="0" distR="0" wp14:anchorId="15ADBF75" wp14:editId="4596BA2E">
            <wp:extent cx="5943600" cy="32346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34690"/>
                    </a:xfrm>
                    <a:prstGeom prst="rect">
                      <a:avLst/>
                    </a:prstGeom>
                  </pic:spPr>
                </pic:pic>
              </a:graphicData>
            </a:graphic>
          </wp:inline>
        </w:drawing>
      </w:r>
    </w:p>
    <w:p w14:paraId="228C580A" w14:textId="77777777" w:rsidR="00BF66C0" w:rsidRDefault="00BF66C0" w:rsidP="00BF66C0">
      <w:r>
        <w:t>PowerShell ISE is deprecated…memory leaks, etc.</w:t>
      </w:r>
    </w:p>
    <w:p w14:paraId="7D1A2AA8" w14:textId="77777777" w:rsidR="00BF66C0" w:rsidRDefault="00BF66C0" w:rsidP="00BF66C0"/>
    <w:p w14:paraId="6FE37A9F" w14:textId="77777777" w:rsidR="00BF66C0" w:rsidRDefault="00BF66C0" w:rsidP="00BF66C0">
      <w:r>
        <w:rPr>
          <w:noProof/>
        </w:rPr>
        <w:lastRenderedPageBreak/>
        <w:drawing>
          <wp:inline distT="0" distB="0" distL="0" distR="0" wp14:anchorId="427145E9" wp14:editId="0E93D543">
            <wp:extent cx="5943600" cy="32238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23895"/>
                    </a:xfrm>
                    <a:prstGeom prst="rect">
                      <a:avLst/>
                    </a:prstGeom>
                  </pic:spPr>
                </pic:pic>
              </a:graphicData>
            </a:graphic>
          </wp:inline>
        </w:drawing>
      </w:r>
    </w:p>
    <w:p w14:paraId="04E40EE4" w14:textId="77777777" w:rsidR="00BF66C0" w:rsidRDefault="00BF66C0" w:rsidP="00BF66C0">
      <w:r>
        <w:t>Don’t use “Unrestricted”</w:t>
      </w:r>
    </w:p>
    <w:p w14:paraId="3C1BEE4F" w14:textId="77777777" w:rsidR="00BF66C0" w:rsidRDefault="00BF66C0" w:rsidP="00BF66C0"/>
    <w:p w14:paraId="1692305B" w14:textId="77777777" w:rsidR="00BF66C0" w:rsidRDefault="00BF66C0" w:rsidP="00BF66C0">
      <w:r>
        <w:rPr>
          <w:noProof/>
        </w:rPr>
        <w:drawing>
          <wp:inline distT="0" distB="0" distL="0" distR="0" wp14:anchorId="5869281B" wp14:editId="5534798F">
            <wp:extent cx="5943600" cy="32378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37865"/>
                    </a:xfrm>
                    <a:prstGeom prst="rect">
                      <a:avLst/>
                    </a:prstGeom>
                  </pic:spPr>
                </pic:pic>
              </a:graphicData>
            </a:graphic>
          </wp:inline>
        </w:drawing>
      </w:r>
    </w:p>
    <w:p w14:paraId="0155DCDE" w14:textId="77777777" w:rsidR="00BF66C0" w:rsidRDefault="00BF66C0" w:rsidP="00BF66C0">
      <w:r>
        <w:t>Get-Command -module ___________ actually loads that module.</w:t>
      </w:r>
    </w:p>
    <w:p w14:paraId="5606E0E7" w14:textId="77777777" w:rsidR="00BF66C0" w:rsidRDefault="00BF66C0" w:rsidP="00BF66C0"/>
    <w:p w14:paraId="60EED6DB" w14:textId="77777777" w:rsidR="00BF66C0" w:rsidRDefault="00BF66C0" w:rsidP="00BF66C0">
      <w:r>
        <w:rPr>
          <w:noProof/>
        </w:rPr>
        <w:lastRenderedPageBreak/>
        <w:drawing>
          <wp:inline distT="0" distB="0" distL="0" distR="0" wp14:anchorId="5928566A" wp14:editId="7B87F6D2">
            <wp:extent cx="5943600" cy="3235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35325"/>
                    </a:xfrm>
                    <a:prstGeom prst="rect">
                      <a:avLst/>
                    </a:prstGeom>
                  </pic:spPr>
                </pic:pic>
              </a:graphicData>
            </a:graphic>
          </wp:inline>
        </w:drawing>
      </w:r>
    </w:p>
    <w:p w14:paraId="45B58C2A" w14:textId="77777777" w:rsidR="00BF66C0" w:rsidRDefault="00BF66C0" w:rsidP="00BF66C0">
      <w:r>
        <w:t>When using the ShowWindow feature. There are settings in the Control menu of the window also.</w:t>
      </w:r>
    </w:p>
    <w:p w14:paraId="60CF03B8" w14:textId="77777777" w:rsidR="00BF66C0" w:rsidRDefault="00BF66C0" w:rsidP="00BF66C0"/>
    <w:p w14:paraId="00CE893B" w14:textId="77777777" w:rsidR="00BF66C0" w:rsidRDefault="00BF66C0" w:rsidP="00BF66C0">
      <w:r>
        <w:rPr>
          <w:noProof/>
        </w:rPr>
        <w:drawing>
          <wp:inline distT="0" distB="0" distL="0" distR="0" wp14:anchorId="2A14E015" wp14:editId="7DE560F7">
            <wp:extent cx="5943600" cy="32302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30245"/>
                    </a:xfrm>
                    <a:prstGeom prst="rect">
                      <a:avLst/>
                    </a:prstGeom>
                  </pic:spPr>
                </pic:pic>
              </a:graphicData>
            </a:graphic>
          </wp:inline>
        </w:drawing>
      </w:r>
    </w:p>
    <w:p w14:paraId="0E7358AE" w14:textId="77777777" w:rsidR="00BF66C0" w:rsidRDefault="00BF66C0" w:rsidP="00BF66C0">
      <w:r>
        <w:t>You get some code-writing help in Azure Data Studio.</w:t>
      </w:r>
    </w:p>
    <w:p w14:paraId="7A1DC02F" w14:textId="77777777" w:rsidR="00BF66C0" w:rsidRPr="0052753A" w:rsidRDefault="00BF66C0" w:rsidP="00BF66C0">
      <w:r>
        <w:t xml:space="preserve">Square brackets imply an </w:t>
      </w:r>
      <w:r>
        <w:rPr>
          <w:b/>
          <w:bCs/>
        </w:rPr>
        <w:t>array</w:t>
      </w:r>
      <w:r>
        <w:t xml:space="preserve"> object.</w:t>
      </w:r>
    </w:p>
    <w:p w14:paraId="6262C086" w14:textId="77777777" w:rsidR="00BF66C0" w:rsidRDefault="00BF66C0" w:rsidP="00BF66C0">
      <w:r>
        <w:t>You can install modules with “-force” (like a Jedi, hehe).</w:t>
      </w:r>
    </w:p>
    <w:p w14:paraId="0180B711" w14:textId="77777777" w:rsidR="00BF66C0" w:rsidRDefault="00BF66C0" w:rsidP="00BF66C0">
      <w:r>
        <w:lastRenderedPageBreak/>
        <w:t>You can “side load” modules as well, the same module with different versions, I think.</w:t>
      </w:r>
    </w:p>
    <w:p w14:paraId="41FBA73F" w14:textId="77777777" w:rsidR="00BF66C0" w:rsidRDefault="00BF66C0" w:rsidP="00BF66C0">
      <w:r>
        <w:t>When you import a module with maxversion or minversion, and maybe a specific version.</w:t>
      </w:r>
    </w:p>
    <w:p w14:paraId="6E4BEBD5" w14:textId="77777777" w:rsidR="00BF66C0" w:rsidRDefault="00BF66C0" w:rsidP="00BF66C0">
      <w:r>
        <w:t xml:space="preserve">When you install the SQL Server product you get </w:t>
      </w:r>
      <w:r>
        <w:rPr>
          <w:b/>
          <w:bCs/>
        </w:rPr>
        <w:t>sqlps</w:t>
      </w:r>
      <w:r>
        <w:t xml:space="preserve"> module.</w:t>
      </w:r>
    </w:p>
    <w:p w14:paraId="71A34EC6" w14:textId="77777777" w:rsidR="00BF66C0" w:rsidRDefault="00BF66C0" w:rsidP="00BF66C0">
      <w:r>
        <w:t xml:space="preserve">At 12:40 he talked about a circumstance where you can have a </w:t>
      </w:r>
      <w:r w:rsidRPr="00D7147E">
        <w:rPr>
          <w:b/>
          <w:bCs/>
        </w:rPr>
        <w:t>sqlps</w:t>
      </w:r>
      <w:r>
        <w:t xml:space="preserve"> conflict.</w:t>
      </w:r>
    </w:p>
    <w:p w14:paraId="211200A3" w14:textId="77777777" w:rsidR="00BF66C0" w:rsidRDefault="00BF66C0" w:rsidP="00BF66C0"/>
    <w:p w14:paraId="4AAF26AF" w14:textId="77777777" w:rsidR="00BF66C0" w:rsidRDefault="00BF66C0" w:rsidP="00BF66C0">
      <w:r>
        <w:t>Get-Module -ListAvailable tells you if the module can even be loaded, and it will show available module versions.</w:t>
      </w:r>
    </w:p>
    <w:p w14:paraId="3C6BEDA1" w14:textId="77777777" w:rsidR="00BF66C0" w:rsidRDefault="00BF66C0" w:rsidP="00BF66C0">
      <w:r>
        <w:t>Linux can run PowerShell.</w:t>
      </w:r>
    </w:p>
    <w:p w14:paraId="1387FC1A" w14:textId="77777777" w:rsidR="00BF66C0" w:rsidRDefault="00BF66C0" w:rsidP="00BF66C0">
      <w:r>
        <w:t>In SSMS you can right click on a number of objects and choose “Start PowerShell”.</w:t>
      </w:r>
    </w:p>
    <w:p w14:paraId="62DF3747" w14:textId="77777777" w:rsidR="00BF66C0" w:rsidRDefault="00BF66C0" w:rsidP="00BF66C0">
      <w:r>
        <w:t xml:space="preserve">PowerShell runs on </w:t>
      </w:r>
      <w:r>
        <w:rPr>
          <w:i/>
          <w:iCs/>
        </w:rPr>
        <w:t>Providers</w:t>
      </w:r>
      <w:r>
        <w:t>.</w:t>
      </w:r>
    </w:p>
    <w:p w14:paraId="285883B9" w14:textId="77777777" w:rsidR="00BF66C0" w:rsidRPr="00F66AEC" w:rsidRDefault="00BF66C0" w:rsidP="00BF66C0"/>
    <w:p w14:paraId="66C21D62" w14:textId="77777777" w:rsidR="00BF66C0" w:rsidRDefault="00BF66C0" w:rsidP="00BF66C0">
      <w:r>
        <w:rPr>
          <w:noProof/>
        </w:rPr>
        <w:drawing>
          <wp:inline distT="0" distB="0" distL="0" distR="0" wp14:anchorId="63C5CDAD" wp14:editId="3670600E">
            <wp:extent cx="5943600" cy="32105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210560"/>
                    </a:xfrm>
                    <a:prstGeom prst="rect">
                      <a:avLst/>
                    </a:prstGeom>
                  </pic:spPr>
                </pic:pic>
              </a:graphicData>
            </a:graphic>
          </wp:inline>
        </w:drawing>
      </w:r>
    </w:p>
    <w:p w14:paraId="3FEE15E3" w14:textId="77777777" w:rsidR="00BF66C0" w:rsidRDefault="00BF66C0" w:rsidP="00BF66C0"/>
    <w:p w14:paraId="2BCA84C6" w14:textId="77777777" w:rsidR="00BF66C0" w:rsidRDefault="00BF66C0" w:rsidP="00BF66C0">
      <w:r>
        <w:t xml:space="preserve">Type and execute </w:t>
      </w:r>
      <w:r>
        <w:rPr>
          <w:b/>
          <w:bCs/>
        </w:rPr>
        <w:t>$host</w:t>
      </w:r>
      <w:r>
        <w:t xml:space="preserve"> and it will return what kind of console you have.</w:t>
      </w:r>
    </w:p>
    <w:p w14:paraId="13547B92" w14:textId="77777777" w:rsidR="00BF66C0" w:rsidRPr="00E82006" w:rsidRDefault="00BF66C0" w:rsidP="00BF66C0"/>
    <w:p w14:paraId="2B154923" w14:textId="77777777" w:rsidR="00BF66C0" w:rsidRDefault="00BF66C0" w:rsidP="00BF66C0">
      <w:r>
        <w:rPr>
          <w:noProof/>
        </w:rPr>
        <w:lastRenderedPageBreak/>
        <w:drawing>
          <wp:inline distT="0" distB="0" distL="0" distR="0" wp14:anchorId="1021DCBE" wp14:editId="7E1E2ED3">
            <wp:extent cx="5943600" cy="403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038600"/>
                    </a:xfrm>
                    <a:prstGeom prst="rect">
                      <a:avLst/>
                    </a:prstGeom>
                  </pic:spPr>
                </pic:pic>
              </a:graphicData>
            </a:graphic>
          </wp:inline>
        </w:drawing>
      </w:r>
    </w:p>
    <w:p w14:paraId="6AA386EC" w14:textId="77777777" w:rsidR="00BF66C0" w:rsidRDefault="00BF66C0" w:rsidP="00BF66C0">
      <w:r>
        <w:t>Regarding the SQL Agent you want to set the path (or you may get an unwanted default) at the top of your PowerShell code.</w:t>
      </w:r>
    </w:p>
    <w:p w14:paraId="1E7C0951" w14:textId="77777777" w:rsidR="00BF66C0" w:rsidRDefault="00BF66C0" w:rsidP="00BF66C0"/>
    <w:p w14:paraId="177E2C63" w14:textId="77777777" w:rsidR="00BF66C0" w:rsidRDefault="00BF66C0" w:rsidP="00BF66C0"/>
    <w:p w14:paraId="5E79A223" w14:textId="77777777" w:rsidR="00BF66C0" w:rsidRDefault="00BF66C0" w:rsidP="00BF66C0"/>
    <w:p w14:paraId="7B4E0030" w14:textId="77777777" w:rsidR="00BF66C0" w:rsidRDefault="00BF66C0" w:rsidP="00BF66C0"/>
    <w:p w14:paraId="7A6A2BB8" w14:textId="77777777" w:rsidR="00BF66C0" w:rsidRDefault="00BF66C0" w:rsidP="00BF66C0"/>
    <w:p w14:paraId="561C1C77" w14:textId="77777777" w:rsidR="00BF66C0" w:rsidRDefault="00BF66C0" w:rsidP="00BF66C0"/>
    <w:p w14:paraId="0A89CCD5" w14:textId="77777777" w:rsidR="008F23E3" w:rsidRDefault="008F23E3"/>
    <w:sectPr w:rsidR="008F23E3" w:rsidSect="003565CE">
      <w:headerReference w:type="default" r:id="rId24"/>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19871" w14:textId="77777777" w:rsidR="00994805" w:rsidRDefault="00994805" w:rsidP="009B663E">
      <w:pPr>
        <w:spacing w:after="0" w:line="240" w:lineRule="auto"/>
      </w:pPr>
      <w:r>
        <w:separator/>
      </w:r>
    </w:p>
  </w:endnote>
  <w:endnote w:type="continuationSeparator" w:id="0">
    <w:p w14:paraId="47CA41E0" w14:textId="77777777" w:rsidR="00994805" w:rsidRDefault="00994805" w:rsidP="009B6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rostile">
    <w:panose1 w:val="020B0504020202050204"/>
    <w:charset w:val="00"/>
    <w:family w:val="swiss"/>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PC Keys">
    <w:panose1 w:val="00000000000000000000"/>
    <w:charset w:val="00"/>
    <w:family w:val="auto"/>
    <w:pitch w:val="variable"/>
    <w:sig w:usb0="00000003" w:usb1="00000000" w:usb2="00000000" w:usb3="00000000" w:csb0="00000001" w:csb1="00000000"/>
  </w:font>
  <w:font w:name="Futuri">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ABEF5" w14:textId="2D0115C6" w:rsidR="008F23E3" w:rsidRDefault="008F23E3" w:rsidP="003565CE">
    <w:pPr>
      <w:pStyle w:val="Footer"/>
      <w:pBdr>
        <w:top w:val="single" w:sz="4" w:space="1" w:color="auto"/>
      </w:pBdr>
      <w:jc w:val="center"/>
      <w:rPr>
        <w:rFonts w:ascii="Futuri" w:hAnsi="Futuri"/>
      </w:rPr>
    </w:pPr>
    <w:r w:rsidRPr="003565CE">
      <w:rPr>
        <w:rFonts w:ascii="Futuri" w:hAnsi="Futuri"/>
      </w:rPr>
      <w:t xml:space="preserve">Page </w:t>
    </w:r>
    <w:r>
      <w:rPr>
        <w:rFonts w:ascii="Futuri" w:hAnsi="Futuri"/>
      </w:rPr>
      <w:fldChar w:fldCharType="begin"/>
    </w:r>
    <w:r>
      <w:rPr>
        <w:rFonts w:ascii="Futuri" w:hAnsi="Futuri"/>
      </w:rPr>
      <w:instrText xml:space="preserve"> PAGE   \* MERGEFORMAT </w:instrText>
    </w:r>
    <w:r>
      <w:rPr>
        <w:rFonts w:ascii="Futuri" w:hAnsi="Futuri"/>
      </w:rPr>
      <w:fldChar w:fldCharType="separate"/>
    </w:r>
    <w:r w:rsidR="00994805">
      <w:rPr>
        <w:rFonts w:ascii="Futuri" w:hAnsi="Futuri"/>
        <w:noProof/>
      </w:rPr>
      <w:t>1</w:t>
    </w:r>
    <w:r>
      <w:rPr>
        <w:rFonts w:ascii="Futuri" w:hAnsi="Futuri"/>
      </w:rPr>
      <w:fldChar w:fldCharType="end"/>
    </w:r>
    <w:r w:rsidRPr="003565CE">
      <w:rPr>
        <w:rFonts w:ascii="Futuri" w:hAnsi="Futuri"/>
      </w:rPr>
      <w:t xml:space="preserve"> of </w:t>
    </w:r>
    <w:r>
      <w:rPr>
        <w:rFonts w:ascii="Futuri" w:hAnsi="Futuri"/>
      </w:rPr>
      <w:fldChar w:fldCharType="begin"/>
    </w:r>
    <w:r>
      <w:rPr>
        <w:rFonts w:ascii="Futuri" w:hAnsi="Futuri"/>
      </w:rPr>
      <w:instrText xml:space="preserve"> NUMPAGES   \* MERGEFORMAT </w:instrText>
    </w:r>
    <w:r>
      <w:rPr>
        <w:rFonts w:ascii="Futuri" w:hAnsi="Futuri"/>
      </w:rPr>
      <w:fldChar w:fldCharType="separate"/>
    </w:r>
    <w:r w:rsidR="00994805">
      <w:rPr>
        <w:rFonts w:ascii="Futuri" w:hAnsi="Futuri"/>
        <w:noProof/>
      </w:rPr>
      <w:t>1</w:t>
    </w:r>
    <w:r>
      <w:rPr>
        <w:rFonts w:ascii="Futuri" w:hAnsi="Futuri"/>
      </w:rPr>
      <w:fldChar w:fldCharType="end"/>
    </w:r>
  </w:p>
  <w:p w14:paraId="52624788" w14:textId="0C50ACB0" w:rsidR="008F23E3" w:rsidRPr="003F7069" w:rsidRDefault="008F23E3" w:rsidP="003565CE">
    <w:pPr>
      <w:pStyle w:val="Footer"/>
      <w:pBdr>
        <w:top w:val="single" w:sz="4" w:space="1" w:color="auto"/>
      </w:pBdr>
      <w:jc w:val="center"/>
      <w:rPr>
        <w:rFonts w:ascii="Futuri" w:hAnsi="Futuri"/>
        <w:sz w:val="16"/>
        <w:szCs w:val="16"/>
      </w:rPr>
    </w:pPr>
    <w:r w:rsidRPr="003F7069">
      <w:rPr>
        <w:rFonts w:ascii="Futuri" w:hAnsi="Futuri"/>
        <w:sz w:val="16"/>
        <w:szCs w:val="16"/>
      </w:rPr>
      <w:t>[ These notes are derived from Microsoft course 10961C – Automating Administration with Windows PowerShell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58EE1" w14:textId="77777777" w:rsidR="00994805" w:rsidRDefault="00994805" w:rsidP="009B663E">
      <w:pPr>
        <w:spacing w:after="0" w:line="240" w:lineRule="auto"/>
      </w:pPr>
      <w:r>
        <w:separator/>
      </w:r>
    </w:p>
  </w:footnote>
  <w:footnote w:type="continuationSeparator" w:id="0">
    <w:p w14:paraId="037217A6" w14:textId="77777777" w:rsidR="00994805" w:rsidRDefault="00994805" w:rsidP="009B6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3FF6" w14:textId="4E172BA5" w:rsidR="008F23E3" w:rsidRPr="003565CE" w:rsidRDefault="008F23E3" w:rsidP="009B663E">
    <w:pPr>
      <w:pStyle w:val="Header"/>
      <w:jc w:val="center"/>
      <w:rPr>
        <w:rFonts w:ascii="Futuri" w:hAnsi="Futuri"/>
        <w:sz w:val="36"/>
        <w:szCs w:val="36"/>
      </w:rPr>
    </w:pPr>
    <w:r w:rsidRPr="003565CE">
      <w:rPr>
        <w:rFonts w:ascii="Futuri" w:hAnsi="Futuri"/>
        <w:sz w:val="36"/>
        <w:szCs w:val="36"/>
      </w:rPr>
      <w:t>PowerShell Crib Notes</w:t>
    </w:r>
  </w:p>
  <w:p w14:paraId="69F22C56" w14:textId="7EA07A48" w:rsidR="008F23E3" w:rsidRPr="003565CE" w:rsidRDefault="008F23E3" w:rsidP="003565CE">
    <w:pPr>
      <w:pStyle w:val="Header"/>
      <w:pBdr>
        <w:bottom w:val="single" w:sz="4" w:space="1" w:color="auto"/>
      </w:pBdr>
      <w:jc w:val="center"/>
      <w:rPr>
        <w:rFonts w:ascii="Futuri" w:hAnsi="Futuri"/>
      </w:rPr>
    </w:pPr>
    <w:r w:rsidRPr="003565CE">
      <w:rPr>
        <w:rFonts w:ascii="Futuri" w:hAnsi="Futuri"/>
      </w:rPr>
      <w:t>By George Squillace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9414DB"/>
    <w:multiLevelType w:val="hybridMultilevel"/>
    <w:tmpl w:val="A0765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7315A8"/>
    <w:multiLevelType w:val="hybridMultilevel"/>
    <w:tmpl w:val="E8E8C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CE4BA5"/>
    <w:multiLevelType w:val="hybridMultilevel"/>
    <w:tmpl w:val="9BA47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B150A4"/>
    <w:multiLevelType w:val="hybridMultilevel"/>
    <w:tmpl w:val="FA3C8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80270B"/>
    <w:multiLevelType w:val="hybridMultilevel"/>
    <w:tmpl w:val="1DB4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5F0D13"/>
    <w:multiLevelType w:val="hybridMultilevel"/>
    <w:tmpl w:val="654A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8976021">
    <w:abstractNumId w:val="2"/>
  </w:num>
  <w:num w:numId="2" w16cid:durableId="1893613587">
    <w:abstractNumId w:val="1"/>
  </w:num>
  <w:num w:numId="3" w16cid:durableId="168908415">
    <w:abstractNumId w:val="0"/>
  </w:num>
  <w:num w:numId="4" w16cid:durableId="882519729">
    <w:abstractNumId w:val="4"/>
  </w:num>
  <w:num w:numId="5" w16cid:durableId="1377894862">
    <w:abstractNumId w:val="3"/>
  </w:num>
  <w:num w:numId="6" w16cid:durableId="2700124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63E"/>
    <w:rsid w:val="00013DF2"/>
    <w:rsid w:val="00094B4F"/>
    <w:rsid w:val="000B0A94"/>
    <w:rsid w:val="000F145A"/>
    <w:rsid w:val="000F5A6C"/>
    <w:rsid w:val="001C7F40"/>
    <w:rsid w:val="001D642C"/>
    <w:rsid w:val="001D699F"/>
    <w:rsid w:val="001E3DF3"/>
    <w:rsid w:val="001F5DF1"/>
    <w:rsid w:val="002022AF"/>
    <w:rsid w:val="00215BF3"/>
    <w:rsid w:val="00221219"/>
    <w:rsid w:val="002220C6"/>
    <w:rsid w:val="002246A9"/>
    <w:rsid w:val="00231153"/>
    <w:rsid w:val="002373CC"/>
    <w:rsid w:val="002524D5"/>
    <w:rsid w:val="002551F0"/>
    <w:rsid w:val="00281363"/>
    <w:rsid w:val="002B331E"/>
    <w:rsid w:val="002C4E20"/>
    <w:rsid w:val="002D28C5"/>
    <w:rsid w:val="002D3C21"/>
    <w:rsid w:val="002E07FC"/>
    <w:rsid w:val="002E62C7"/>
    <w:rsid w:val="003019B4"/>
    <w:rsid w:val="003055F0"/>
    <w:rsid w:val="00307C88"/>
    <w:rsid w:val="00342100"/>
    <w:rsid w:val="003565CE"/>
    <w:rsid w:val="00361EF2"/>
    <w:rsid w:val="003716CE"/>
    <w:rsid w:val="0038758F"/>
    <w:rsid w:val="003A3E39"/>
    <w:rsid w:val="003B4B41"/>
    <w:rsid w:val="003C6E06"/>
    <w:rsid w:val="003D7CA5"/>
    <w:rsid w:val="003E4A28"/>
    <w:rsid w:val="003F7069"/>
    <w:rsid w:val="00404DB4"/>
    <w:rsid w:val="00413E8F"/>
    <w:rsid w:val="00440A45"/>
    <w:rsid w:val="00443DA1"/>
    <w:rsid w:val="00472E61"/>
    <w:rsid w:val="00494925"/>
    <w:rsid w:val="004C5E42"/>
    <w:rsid w:val="004D27EE"/>
    <w:rsid w:val="00510924"/>
    <w:rsid w:val="00592354"/>
    <w:rsid w:val="005B5E40"/>
    <w:rsid w:val="00603CE7"/>
    <w:rsid w:val="006306D7"/>
    <w:rsid w:val="00633F20"/>
    <w:rsid w:val="00644563"/>
    <w:rsid w:val="006522A9"/>
    <w:rsid w:val="006527D8"/>
    <w:rsid w:val="00666558"/>
    <w:rsid w:val="006A4344"/>
    <w:rsid w:val="006A5510"/>
    <w:rsid w:val="006B58B7"/>
    <w:rsid w:val="006C3744"/>
    <w:rsid w:val="006E7FDA"/>
    <w:rsid w:val="006F6F26"/>
    <w:rsid w:val="007130E8"/>
    <w:rsid w:val="00775467"/>
    <w:rsid w:val="00784B48"/>
    <w:rsid w:val="007A4BC0"/>
    <w:rsid w:val="007C1DF0"/>
    <w:rsid w:val="007E40F8"/>
    <w:rsid w:val="00805529"/>
    <w:rsid w:val="0080572B"/>
    <w:rsid w:val="00835297"/>
    <w:rsid w:val="008432F8"/>
    <w:rsid w:val="00881E6D"/>
    <w:rsid w:val="00885D48"/>
    <w:rsid w:val="00891936"/>
    <w:rsid w:val="00897D10"/>
    <w:rsid w:val="008B6C84"/>
    <w:rsid w:val="008B784F"/>
    <w:rsid w:val="008D5FBF"/>
    <w:rsid w:val="008E08A6"/>
    <w:rsid w:val="008F23E3"/>
    <w:rsid w:val="008F409B"/>
    <w:rsid w:val="00905682"/>
    <w:rsid w:val="00924CE9"/>
    <w:rsid w:val="00994805"/>
    <w:rsid w:val="009B663E"/>
    <w:rsid w:val="009C456E"/>
    <w:rsid w:val="009E2A13"/>
    <w:rsid w:val="00A02F58"/>
    <w:rsid w:val="00A049E0"/>
    <w:rsid w:val="00A0703C"/>
    <w:rsid w:val="00A169BE"/>
    <w:rsid w:val="00A405D6"/>
    <w:rsid w:val="00A45049"/>
    <w:rsid w:val="00A63293"/>
    <w:rsid w:val="00A96D71"/>
    <w:rsid w:val="00AA3928"/>
    <w:rsid w:val="00AB4D63"/>
    <w:rsid w:val="00AD044B"/>
    <w:rsid w:val="00AD707F"/>
    <w:rsid w:val="00AE2F69"/>
    <w:rsid w:val="00AF5F9C"/>
    <w:rsid w:val="00B05267"/>
    <w:rsid w:val="00B445D2"/>
    <w:rsid w:val="00B63FFF"/>
    <w:rsid w:val="00B643BF"/>
    <w:rsid w:val="00B76718"/>
    <w:rsid w:val="00B90D25"/>
    <w:rsid w:val="00BC56EE"/>
    <w:rsid w:val="00BC66B7"/>
    <w:rsid w:val="00BF2CAF"/>
    <w:rsid w:val="00BF66C0"/>
    <w:rsid w:val="00C00BDA"/>
    <w:rsid w:val="00C42A93"/>
    <w:rsid w:val="00C473E4"/>
    <w:rsid w:val="00C529C4"/>
    <w:rsid w:val="00CA01C9"/>
    <w:rsid w:val="00CF1462"/>
    <w:rsid w:val="00D01AFF"/>
    <w:rsid w:val="00D03CE3"/>
    <w:rsid w:val="00D067B8"/>
    <w:rsid w:val="00D2336C"/>
    <w:rsid w:val="00D249C8"/>
    <w:rsid w:val="00D644E9"/>
    <w:rsid w:val="00D76D93"/>
    <w:rsid w:val="00DC4ACF"/>
    <w:rsid w:val="00DE7C8A"/>
    <w:rsid w:val="00E00232"/>
    <w:rsid w:val="00E00D29"/>
    <w:rsid w:val="00E21797"/>
    <w:rsid w:val="00E277FD"/>
    <w:rsid w:val="00E404C4"/>
    <w:rsid w:val="00E62B68"/>
    <w:rsid w:val="00E674E6"/>
    <w:rsid w:val="00E72F6F"/>
    <w:rsid w:val="00E82BB8"/>
    <w:rsid w:val="00EC08D3"/>
    <w:rsid w:val="00ED4C11"/>
    <w:rsid w:val="00EF0201"/>
    <w:rsid w:val="00F00696"/>
    <w:rsid w:val="00F1199F"/>
    <w:rsid w:val="00F15071"/>
    <w:rsid w:val="00F25806"/>
    <w:rsid w:val="00F260B8"/>
    <w:rsid w:val="00F6089A"/>
    <w:rsid w:val="00F63E48"/>
    <w:rsid w:val="00F75F6B"/>
    <w:rsid w:val="00F77817"/>
    <w:rsid w:val="00FA34E6"/>
    <w:rsid w:val="00FB7688"/>
    <w:rsid w:val="00FD75DC"/>
    <w:rsid w:val="00FF5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9BF585"/>
  <w15:chartTrackingRefBased/>
  <w15:docId w15:val="{DA713C78-4413-4D18-9768-2AAC04F49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66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63E"/>
  </w:style>
  <w:style w:type="paragraph" w:styleId="Footer">
    <w:name w:val="footer"/>
    <w:basedOn w:val="Normal"/>
    <w:link w:val="FooterChar"/>
    <w:uiPriority w:val="99"/>
    <w:unhideWhenUsed/>
    <w:rsid w:val="009B66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63E"/>
  </w:style>
  <w:style w:type="table" w:styleId="TableGrid">
    <w:name w:val="Table Grid"/>
    <w:basedOn w:val="TableNormal"/>
    <w:uiPriority w:val="39"/>
    <w:rsid w:val="00652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044B"/>
    <w:pPr>
      <w:ind w:left="720"/>
      <w:contextualSpacing/>
    </w:pPr>
  </w:style>
  <w:style w:type="character" w:styleId="Hyperlink">
    <w:name w:val="Hyperlink"/>
    <w:basedOn w:val="DefaultParagraphFont"/>
    <w:uiPriority w:val="99"/>
    <w:unhideWhenUsed/>
    <w:rsid w:val="00F1199F"/>
    <w:rPr>
      <w:color w:val="0563C1" w:themeColor="hyperlink"/>
      <w:u w:val="single"/>
    </w:rPr>
  </w:style>
  <w:style w:type="character" w:customStyle="1" w:styleId="UnresolvedMention1">
    <w:name w:val="Unresolved Mention1"/>
    <w:basedOn w:val="DefaultParagraphFont"/>
    <w:uiPriority w:val="99"/>
    <w:semiHidden/>
    <w:unhideWhenUsed/>
    <w:rsid w:val="00F1199F"/>
    <w:rPr>
      <w:color w:val="605E5C"/>
      <w:shd w:val="clear" w:color="auto" w:fill="E1DFDD"/>
    </w:rPr>
  </w:style>
  <w:style w:type="paragraph" w:styleId="BalloonText">
    <w:name w:val="Balloon Text"/>
    <w:basedOn w:val="Normal"/>
    <w:link w:val="BalloonTextChar"/>
    <w:uiPriority w:val="99"/>
    <w:semiHidden/>
    <w:unhideWhenUsed/>
    <w:rsid w:val="006C37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7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wershellgallery.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aka.ms/pscore6get"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aka.ms/g14v8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6055</TotalTime>
  <Pages>28</Pages>
  <Words>3526</Words>
  <Characters>20102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Squillace</dc:creator>
  <cp:keywords/>
  <dc:description/>
  <cp:lastModifiedBy>George Squillace</cp:lastModifiedBy>
  <cp:revision>94</cp:revision>
  <cp:lastPrinted>2021-03-22T12:17:00Z</cp:lastPrinted>
  <dcterms:created xsi:type="dcterms:W3CDTF">2021-03-16T13:59:00Z</dcterms:created>
  <dcterms:modified xsi:type="dcterms:W3CDTF">2022-08-17T17:09:00Z</dcterms:modified>
</cp:coreProperties>
</file>